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F67D8" w14:textId="2F16386C" w:rsidR="009A3EAB" w:rsidRPr="0011681A" w:rsidRDefault="009A3EAB" w:rsidP="009A3EAB">
      <w:pPr>
        <w:pStyle w:val="CRCoverPage"/>
        <w:tabs>
          <w:tab w:val="right" w:pos="9638"/>
        </w:tabs>
        <w:spacing w:after="0"/>
        <w:rPr>
          <w:rFonts w:cs="Arial"/>
          <w:b/>
          <w:noProof/>
          <w:sz w:val="24"/>
        </w:rPr>
      </w:pPr>
      <w:r w:rsidRPr="0011681A">
        <w:rPr>
          <w:rFonts w:cs="Arial"/>
          <w:b/>
          <w:noProof/>
          <w:sz w:val="24"/>
        </w:rPr>
        <w:t>SA WG2 Meeting #S</w:t>
      </w:r>
      <w:r w:rsidR="002D403A">
        <w:rPr>
          <w:rFonts w:cs="Arial"/>
          <w:b/>
          <w:noProof/>
          <w:sz w:val="24"/>
        </w:rPr>
        <w:t>A</w:t>
      </w:r>
      <w:r w:rsidRPr="0011681A">
        <w:rPr>
          <w:rFonts w:cs="Arial"/>
          <w:b/>
          <w:noProof/>
          <w:sz w:val="24"/>
        </w:rPr>
        <w:t>2-1</w:t>
      </w:r>
      <w:r w:rsidR="002744E8">
        <w:rPr>
          <w:rFonts w:cs="Arial"/>
          <w:b/>
          <w:noProof/>
          <w:sz w:val="24"/>
        </w:rPr>
        <w:t>6</w:t>
      </w:r>
      <w:r w:rsidR="007905AE">
        <w:rPr>
          <w:rFonts w:cs="Arial"/>
          <w:b/>
          <w:noProof/>
          <w:sz w:val="24"/>
        </w:rPr>
        <w:t>1</w:t>
      </w:r>
      <w:r w:rsidRPr="0011681A">
        <w:rPr>
          <w:rFonts w:cs="Arial"/>
          <w:b/>
          <w:noProof/>
          <w:sz w:val="24"/>
        </w:rPr>
        <w:tab/>
        <w:t>S2-2</w:t>
      </w:r>
      <w:r w:rsidR="007905AE">
        <w:rPr>
          <w:rFonts w:cs="Arial"/>
          <w:b/>
          <w:noProof/>
          <w:sz w:val="24"/>
        </w:rPr>
        <w:t>4</w:t>
      </w:r>
      <w:r w:rsidR="00E5467F">
        <w:rPr>
          <w:rFonts w:cs="Arial"/>
          <w:b/>
          <w:noProof/>
          <w:sz w:val="24"/>
        </w:rPr>
        <w:t>02152</w:t>
      </w:r>
    </w:p>
    <w:p w14:paraId="1DA0FCCA" w14:textId="25423517" w:rsidR="009A3EAB" w:rsidRPr="0011681A" w:rsidRDefault="00647A25" w:rsidP="009A3EAB">
      <w:pPr>
        <w:pStyle w:val="CRCoverPage"/>
        <w:tabs>
          <w:tab w:val="right" w:pos="9638"/>
        </w:tabs>
        <w:spacing w:after="0"/>
        <w:rPr>
          <w:rFonts w:cs="Arial"/>
          <w:b/>
          <w:noProof/>
          <w:sz w:val="24"/>
        </w:rPr>
      </w:pPr>
      <w:r w:rsidRPr="00647A25">
        <w:rPr>
          <w:rFonts w:cs="Arial"/>
          <w:b/>
          <w:noProof/>
          <w:sz w:val="24"/>
          <w:lang w:eastAsia="zh-CN"/>
        </w:rPr>
        <w:t>26 February- 01 March 2024</w:t>
      </w:r>
      <w:r w:rsidR="00C023A7" w:rsidRPr="00C023A7">
        <w:t xml:space="preserve"> </w:t>
      </w:r>
      <w:r w:rsidR="00C023A7" w:rsidRPr="00C023A7">
        <w:rPr>
          <w:rFonts w:cs="Arial"/>
          <w:b/>
          <w:noProof/>
          <w:sz w:val="24"/>
          <w:lang w:eastAsia="zh-CN"/>
        </w:rPr>
        <w:t>Athens, GR</w:t>
      </w:r>
    </w:p>
    <w:p w14:paraId="00B1C80F" w14:textId="77777777" w:rsidR="009A3EAB" w:rsidRPr="0011681A" w:rsidRDefault="009A3EAB" w:rsidP="00275FF1">
      <w:pPr>
        <w:pStyle w:val="CRCoverPage"/>
        <w:tabs>
          <w:tab w:val="right" w:pos="9639"/>
        </w:tabs>
        <w:spacing w:after="0"/>
        <w:rPr>
          <w:b/>
          <w:noProof/>
          <w:sz w:val="24"/>
        </w:rPr>
      </w:pPr>
    </w:p>
    <w:p w14:paraId="0BDE2A0F" w14:textId="4927230B" w:rsidR="00463675" w:rsidRPr="0011681A" w:rsidRDefault="00463675" w:rsidP="00051181">
      <w:pPr>
        <w:pStyle w:val="af"/>
      </w:pPr>
      <w:r w:rsidRPr="0011681A">
        <w:t>Title:</w:t>
      </w:r>
      <w:r w:rsidRPr="0011681A">
        <w:tab/>
      </w:r>
      <w:r w:rsidR="00035929" w:rsidRPr="004C5D4E">
        <w:rPr>
          <w:color w:val="FF0000"/>
        </w:rPr>
        <w:t>[Draft]</w:t>
      </w:r>
      <w:r w:rsidR="00035929">
        <w:t xml:space="preserve"> </w:t>
      </w:r>
      <w:r w:rsidR="00092145" w:rsidRPr="0011681A">
        <w:t xml:space="preserve">Reply </w:t>
      </w:r>
      <w:r w:rsidR="00F0649B" w:rsidRPr="0011681A">
        <w:t>L</w:t>
      </w:r>
      <w:r w:rsidRPr="0011681A">
        <w:t xml:space="preserve">S </w:t>
      </w:r>
      <w:r w:rsidR="008A63FB" w:rsidRPr="008A63FB">
        <w:t xml:space="preserve">on </w:t>
      </w:r>
      <w:r w:rsidR="003C33F4" w:rsidRPr="003C33F4">
        <w:t>UE selection for Ranging</w:t>
      </w:r>
    </w:p>
    <w:p w14:paraId="65004854" w14:textId="6238861B" w:rsidR="00463675" w:rsidRPr="0011681A" w:rsidRDefault="00463675" w:rsidP="000F4E43">
      <w:pPr>
        <w:pStyle w:val="af"/>
      </w:pPr>
      <w:r w:rsidRPr="0011681A">
        <w:t>Response to:</w:t>
      </w:r>
      <w:r w:rsidRPr="0011681A">
        <w:tab/>
      </w:r>
      <w:r w:rsidR="005B32CC" w:rsidRPr="005B32CC">
        <w:t xml:space="preserve">LS to SA2 on </w:t>
      </w:r>
      <w:r w:rsidR="003C33F4" w:rsidRPr="003C33F4">
        <w:t>UE selection for Ranging</w:t>
      </w:r>
      <w:r w:rsidR="00F37F55" w:rsidRPr="0011681A">
        <w:t xml:space="preserve"> (</w:t>
      </w:r>
      <w:r w:rsidR="001D0EB5" w:rsidRPr="001D0EB5">
        <w:t>S2-2</w:t>
      </w:r>
      <w:r w:rsidR="00062C2A">
        <w:t>4</w:t>
      </w:r>
      <w:r w:rsidR="005C3172">
        <w:t>01860</w:t>
      </w:r>
      <w:r w:rsidR="00F37F55" w:rsidRPr="0011681A">
        <w:t>/</w:t>
      </w:r>
      <w:r w:rsidR="001D0EB5" w:rsidRPr="001D0EB5">
        <w:t xml:space="preserve"> </w:t>
      </w:r>
      <w:r w:rsidR="003C33F4" w:rsidRPr="003C33F4">
        <w:t>C1-240431</w:t>
      </w:r>
      <w:r w:rsidR="00F37F55" w:rsidRPr="0011681A">
        <w:t>)</w:t>
      </w:r>
    </w:p>
    <w:p w14:paraId="56E3B846" w14:textId="79B06509" w:rsidR="00463675" w:rsidRPr="0011681A" w:rsidRDefault="00463675" w:rsidP="000F4E43">
      <w:pPr>
        <w:pStyle w:val="af"/>
      </w:pPr>
      <w:r w:rsidRPr="0011681A">
        <w:t>Release:</w:t>
      </w:r>
      <w:r w:rsidRPr="0011681A">
        <w:tab/>
      </w:r>
      <w:r w:rsidR="0071437C" w:rsidRPr="0011681A">
        <w:t>Rel-1</w:t>
      </w:r>
      <w:r w:rsidR="000D5D1D">
        <w:t>8</w:t>
      </w:r>
    </w:p>
    <w:p w14:paraId="792135A2" w14:textId="2EADF2EA" w:rsidR="00463675" w:rsidRPr="0011681A" w:rsidRDefault="00463675" w:rsidP="000F4E43">
      <w:pPr>
        <w:pStyle w:val="af"/>
      </w:pPr>
      <w:r w:rsidRPr="0011681A">
        <w:t>Work Item:</w:t>
      </w:r>
      <w:r w:rsidRPr="0011681A">
        <w:tab/>
      </w:r>
      <w:proofErr w:type="spellStart"/>
      <w:r w:rsidR="00C42867" w:rsidRPr="00C42867">
        <w:t>Ranging_SL</w:t>
      </w:r>
      <w:proofErr w:type="spellEnd"/>
    </w:p>
    <w:p w14:paraId="0A1390C0" w14:textId="77777777" w:rsidR="00463675" w:rsidRPr="0011681A" w:rsidRDefault="00463675">
      <w:pPr>
        <w:spacing w:after="60"/>
        <w:ind w:left="1985" w:hanging="1985"/>
        <w:rPr>
          <w:rFonts w:ascii="Arial" w:hAnsi="Arial" w:cs="Arial"/>
          <w:b/>
        </w:rPr>
      </w:pPr>
    </w:p>
    <w:p w14:paraId="2BA4C3D5" w14:textId="3E818DE8" w:rsidR="00463675" w:rsidRPr="0011681A" w:rsidRDefault="00463675" w:rsidP="000F4E43">
      <w:pPr>
        <w:pStyle w:val="Source"/>
      </w:pPr>
      <w:r w:rsidRPr="0011681A">
        <w:t>Source:</w:t>
      </w:r>
      <w:r w:rsidRPr="0011681A">
        <w:tab/>
      </w:r>
      <w:r w:rsidR="00092145" w:rsidRPr="0011681A">
        <w:t>SA2</w:t>
      </w:r>
    </w:p>
    <w:p w14:paraId="6AF9910D" w14:textId="28AA776F" w:rsidR="00463675" w:rsidRPr="0011681A" w:rsidRDefault="00463675" w:rsidP="000F4E43">
      <w:pPr>
        <w:pStyle w:val="Source"/>
      </w:pPr>
      <w:r w:rsidRPr="0011681A">
        <w:t>To:</w:t>
      </w:r>
      <w:r w:rsidRPr="0011681A">
        <w:tab/>
      </w:r>
      <w:r w:rsidR="00D9630E">
        <w:t>CT1</w:t>
      </w:r>
    </w:p>
    <w:p w14:paraId="033E954A" w14:textId="7EBC6A5E" w:rsidR="00463675" w:rsidRPr="0011681A" w:rsidRDefault="00463675" w:rsidP="000F4E43">
      <w:pPr>
        <w:pStyle w:val="Source"/>
      </w:pPr>
      <w:r w:rsidRPr="0011681A">
        <w:t>Cc:</w:t>
      </w:r>
      <w:r w:rsidRPr="0011681A">
        <w:tab/>
      </w:r>
      <w:r w:rsidR="00E75999">
        <w:t>RAN2</w:t>
      </w:r>
    </w:p>
    <w:p w14:paraId="12F1EB36" w14:textId="77777777" w:rsidR="00463675" w:rsidRPr="0011681A" w:rsidRDefault="00463675">
      <w:pPr>
        <w:spacing w:after="60"/>
        <w:ind w:left="1985" w:hanging="1985"/>
        <w:rPr>
          <w:rFonts w:ascii="Arial" w:hAnsi="Arial" w:cs="Arial"/>
          <w:bCs/>
        </w:rPr>
      </w:pPr>
    </w:p>
    <w:p w14:paraId="65D93A5A" w14:textId="53864BC9" w:rsidR="00463675" w:rsidRPr="0011681A" w:rsidRDefault="00463675">
      <w:pPr>
        <w:tabs>
          <w:tab w:val="left" w:pos="2268"/>
        </w:tabs>
        <w:rPr>
          <w:rFonts w:ascii="Arial" w:hAnsi="Arial" w:cs="Arial"/>
          <w:bCs/>
        </w:rPr>
      </w:pPr>
      <w:r w:rsidRPr="0011681A">
        <w:rPr>
          <w:rFonts w:ascii="Arial" w:hAnsi="Arial" w:cs="Arial"/>
          <w:b/>
        </w:rPr>
        <w:t>Contact Person:</w:t>
      </w:r>
      <w:r w:rsidRPr="0011681A">
        <w:rPr>
          <w:rFonts w:ascii="Arial" w:hAnsi="Arial" w:cs="Arial"/>
          <w:bCs/>
        </w:rPr>
        <w:tab/>
      </w:r>
    </w:p>
    <w:p w14:paraId="59A08754" w14:textId="7433E8C9" w:rsidR="00463675" w:rsidRPr="0011681A" w:rsidRDefault="00463675" w:rsidP="000F4E43">
      <w:pPr>
        <w:pStyle w:val="Contact"/>
        <w:tabs>
          <w:tab w:val="clear" w:pos="2268"/>
        </w:tabs>
        <w:rPr>
          <w:bCs/>
        </w:rPr>
      </w:pPr>
      <w:r w:rsidRPr="0011681A">
        <w:t>Name:</w:t>
      </w:r>
      <w:r w:rsidRPr="0011681A">
        <w:rPr>
          <w:bCs/>
        </w:rPr>
        <w:tab/>
      </w:r>
      <w:r w:rsidR="00F37F55" w:rsidRPr="0011681A">
        <w:rPr>
          <w:bCs/>
        </w:rPr>
        <w:t>Wen Wang</w:t>
      </w:r>
    </w:p>
    <w:p w14:paraId="5836C680" w14:textId="04818ADA" w:rsidR="00463675" w:rsidRPr="0011681A" w:rsidRDefault="00463675" w:rsidP="000F4E43">
      <w:pPr>
        <w:pStyle w:val="Contact"/>
        <w:tabs>
          <w:tab w:val="clear" w:pos="2268"/>
        </w:tabs>
      </w:pPr>
      <w:r w:rsidRPr="0011681A">
        <w:rPr>
          <w:color w:val="0000FF"/>
        </w:rPr>
        <w:t>E-mail Address:</w:t>
      </w:r>
      <w:r w:rsidRPr="0011681A">
        <w:rPr>
          <w:bCs/>
          <w:color w:val="0000FF"/>
        </w:rPr>
        <w:tab/>
      </w:r>
      <w:hyperlink r:id="rId12" w:history="1">
        <w:r w:rsidR="00F37F55" w:rsidRPr="0011681A">
          <w:rPr>
            <w:rStyle w:val="ae"/>
          </w:rPr>
          <w:t>wen.wang@vivo.com</w:t>
        </w:r>
      </w:hyperlink>
      <w:r w:rsidR="005F02A9" w:rsidRPr="0011681A">
        <w:t xml:space="preserve"> </w:t>
      </w:r>
    </w:p>
    <w:p w14:paraId="486A119D" w14:textId="77777777" w:rsidR="00463675" w:rsidRPr="0011681A" w:rsidRDefault="00463675">
      <w:pPr>
        <w:spacing w:after="60"/>
        <w:ind w:left="1985" w:hanging="1985"/>
        <w:rPr>
          <w:rFonts w:ascii="Arial" w:hAnsi="Arial" w:cs="Arial"/>
          <w:b/>
        </w:rPr>
      </w:pPr>
    </w:p>
    <w:p w14:paraId="28328A34" w14:textId="77777777" w:rsidR="00923E7C" w:rsidRPr="0011681A" w:rsidRDefault="00923E7C" w:rsidP="00923E7C">
      <w:pPr>
        <w:tabs>
          <w:tab w:val="left" w:pos="2268"/>
        </w:tabs>
        <w:rPr>
          <w:rFonts w:ascii="Arial" w:hAnsi="Arial" w:cs="Arial"/>
          <w:bCs/>
        </w:rPr>
      </w:pPr>
      <w:r w:rsidRPr="0011681A">
        <w:rPr>
          <w:rFonts w:ascii="Arial" w:hAnsi="Arial" w:cs="Arial"/>
          <w:b/>
        </w:rPr>
        <w:t>Send any reply LS to:</w:t>
      </w:r>
      <w:r w:rsidRPr="0011681A">
        <w:rPr>
          <w:rFonts w:ascii="Arial" w:hAnsi="Arial" w:cs="Arial"/>
          <w:b/>
        </w:rPr>
        <w:tab/>
        <w:t xml:space="preserve">3GPP Liaisons Coordinator, </w:t>
      </w:r>
      <w:hyperlink r:id="rId13" w:history="1">
        <w:r w:rsidRPr="0011681A">
          <w:rPr>
            <w:rStyle w:val="ae"/>
            <w:rFonts w:ascii="Arial" w:hAnsi="Arial" w:cs="Arial"/>
            <w:b/>
          </w:rPr>
          <w:t>mailto:3GPPLiaison@etsi.org</w:t>
        </w:r>
      </w:hyperlink>
      <w:r w:rsidRPr="0011681A">
        <w:rPr>
          <w:rFonts w:ascii="Arial" w:hAnsi="Arial" w:cs="Arial"/>
          <w:b/>
        </w:rPr>
        <w:t xml:space="preserve"> </w:t>
      </w:r>
      <w:r w:rsidRPr="0011681A">
        <w:rPr>
          <w:rFonts w:ascii="Arial" w:hAnsi="Arial" w:cs="Arial"/>
          <w:bCs/>
        </w:rPr>
        <w:tab/>
      </w:r>
    </w:p>
    <w:p w14:paraId="35ECC262" w14:textId="77777777" w:rsidR="00923E7C" w:rsidRPr="0011681A" w:rsidRDefault="00923E7C">
      <w:pPr>
        <w:spacing w:after="60"/>
        <w:ind w:left="1985" w:hanging="1985"/>
        <w:rPr>
          <w:rFonts w:ascii="Arial" w:hAnsi="Arial" w:cs="Arial"/>
          <w:b/>
        </w:rPr>
      </w:pPr>
    </w:p>
    <w:p w14:paraId="56EA0D1B" w14:textId="2690E136" w:rsidR="00463675" w:rsidRPr="0011681A" w:rsidRDefault="00463675" w:rsidP="000F4E43">
      <w:pPr>
        <w:pStyle w:val="af"/>
      </w:pPr>
      <w:r w:rsidRPr="0011681A">
        <w:t>Attachments:</w:t>
      </w:r>
      <w:r w:rsidRPr="0011681A">
        <w:tab/>
      </w:r>
      <w:r w:rsidR="009D437A" w:rsidRPr="00C447AA">
        <w:rPr>
          <w:lang w:eastAsia="zh-CN"/>
        </w:rPr>
        <w:t>S2-2401384</w:t>
      </w:r>
      <w:r w:rsidR="009D437A">
        <w:rPr>
          <w:lang w:eastAsia="zh-CN"/>
        </w:rPr>
        <w:t xml:space="preserve"> (CR number 0101)</w:t>
      </w:r>
      <w:r w:rsidR="003C76AE">
        <w:rPr>
          <w:lang w:eastAsia="zh-CN"/>
        </w:rPr>
        <w:t>,</w:t>
      </w:r>
      <w:r w:rsidR="009D437A">
        <w:rPr>
          <w:lang w:eastAsia="zh-CN"/>
        </w:rPr>
        <w:t xml:space="preserve"> </w:t>
      </w:r>
      <w:r w:rsidR="003C76AE" w:rsidRPr="003C76AE">
        <w:rPr>
          <w:lang w:eastAsia="zh-CN"/>
        </w:rPr>
        <w:t>S2-2402155</w:t>
      </w:r>
      <w:r w:rsidR="003C76AE">
        <w:rPr>
          <w:lang w:eastAsia="zh-CN"/>
        </w:rPr>
        <w:t>(</w:t>
      </w:r>
      <w:r w:rsidR="003C76AE">
        <w:rPr>
          <w:lang w:eastAsia="zh-CN"/>
        </w:rPr>
        <w:t>CR number 01</w:t>
      </w:r>
      <w:r w:rsidR="003C76AE">
        <w:rPr>
          <w:lang w:eastAsia="zh-CN"/>
        </w:rPr>
        <w:t>21)</w:t>
      </w:r>
    </w:p>
    <w:p w14:paraId="7E6D9BC6" w14:textId="5E84A344" w:rsidR="008550C8" w:rsidRPr="0011681A" w:rsidRDefault="008550C8" w:rsidP="00BB563D">
      <w:pPr>
        <w:pStyle w:val="1"/>
        <w:keepLines/>
        <w:numPr>
          <w:ilvl w:val="0"/>
          <w:numId w:val="21"/>
        </w:numPr>
        <w:pBdr>
          <w:top w:val="single" w:sz="12" w:space="3" w:color="auto"/>
        </w:pBdr>
        <w:overflowPunct w:val="0"/>
        <w:autoSpaceDE w:val="0"/>
        <w:autoSpaceDN w:val="0"/>
        <w:adjustRightInd w:val="0"/>
        <w:spacing w:before="240" w:after="180"/>
        <w:ind w:right="0"/>
        <w:textAlignment w:val="baseline"/>
        <w:rPr>
          <w:rFonts w:eastAsia="Malgun Gothic"/>
          <w:b w:val="0"/>
          <w:sz w:val="36"/>
        </w:rPr>
      </w:pPr>
      <w:r w:rsidRPr="0011681A">
        <w:rPr>
          <w:rFonts w:eastAsia="Malgun Gothic"/>
          <w:b w:val="0"/>
          <w:sz w:val="36"/>
        </w:rPr>
        <w:t>Overall description</w:t>
      </w:r>
    </w:p>
    <w:p w14:paraId="5B462F43" w14:textId="25402EDA" w:rsidR="00BD1597" w:rsidRPr="0011681A" w:rsidRDefault="00BD1597" w:rsidP="00BD1597">
      <w:pPr>
        <w:spacing w:after="120"/>
        <w:rPr>
          <w:rFonts w:ascii="Arial" w:hAnsi="Arial" w:cs="Arial"/>
          <w:bCs/>
        </w:rPr>
      </w:pPr>
      <w:r w:rsidRPr="0011681A">
        <w:rPr>
          <w:rFonts w:ascii="Arial" w:hAnsi="Arial" w:cs="Arial"/>
          <w:bCs/>
          <w:lang w:eastAsia="zh-CN"/>
        </w:rPr>
        <w:t>SA</w:t>
      </w:r>
      <w:r w:rsidRPr="0011681A">
        <w:rPr>
          <w:rFonts w:ascii="Arial" w:hAnsi="Arial" w:cs="Arial"/>
          <w:bCs/>
        </w:rPr>
        <w:t xml:space="preserve">2 thanks </w:t>
      </w:r>
      <w:r w:rsidR="00E1766B">
        <w:rPr>
          <w:rFonts w:ascii="Arial" w:hAnsi="Arial" w:cs="Arial"/>
          <w:bCs/>
        </w:rPr>
        <w:t>CT1</w:t>
      </w:r>
      <w:r w:rsidRPr="0011681A">
        <w:rPr>
          <w:rFonts w:ascii="Arial" w:hAnsi="Arial" w:cs="Arial"/>
          <w:bCs/>
        </w:rPr>
        <w:t xml:space="preserve"> for the</w:t>
      </w:r>
      <w:r w:rsidR="00035929">
        <w:rPr>
          <w:rFonts w:ascii="Arial" w:hAnsi="Arial" w:cs="Arial"/>
          <w:bCs/>
        </w:rPr>
        <w:t>ir</w:t>
      </w:r>
      <w:r w:rsidRPr="0011681A">
        <w:rPr>
          <w:rFonts w:ascii="Arial" w:hAnsi="Arial" w:cs="Arial"/>
          <w:bCs/>
        </w:rPr>
        <w:t xml:space="preserve"> </w:t>
      </w:r>
      <w:r w:rsidR="00F37F55" w:rsidRPr="0011681A">
        <w:rPr>
          <w:rFonts w:ascii="Arial" w:hAnsi="Arial" w:cs="Arial"/>
          <w:bCs/>
        </w:rPr>
        <w:t xml:space="preserve">LS </w:t>
      </w:r>
      <w:r w:rsidR="00CE2629">
        <w:rPr>
          <w:rFonts w:ascii="Arial" w:hAnsi="Arial" w:cs="Arial"/>
          <w:bCs/>
        </w:rPr>
        <w:t xml:space="preserve">on </w:t>
      </w:r>
      <w:r w:rsidR="00E1766B" w:rsidRPr="00E1766B">
        <w:rPr>
          <w:rFonts w:ascii="Arial" w:hAnsi="Arial" w:cs="Arial"/>
          <w:bCs/>
        </w:rPr>
        <w:t xml:space="preserve">UE selection for </w:t>
      </w:r>
      <w:proofErr w:type="spellStart"/>
      <w:r w:rsidR="00E1766B" w:rsidRPr="00E1766B">
        <w:rPr>
          <w:rFonts w:ascii="Arial" w:hAnsi="Arial" w:cs="Arial"/>
          <w:bCs/>
        </w:rPr>
        <w:t>Ranging_SL</w:t>
      </w:r>
      <w:proofErr w:type="spellEnd"/>
      <w:r w:rsidR="001E31B8" w:rsidRPr="0011681A">
        <w:rPr>
          <w:rFonts w:ascii="Arial" w:hAnsi="Arial" w:cs="Arial"/>
          <w:bCs/>
        </w:rPr>
        <w:t xml:space="preserve"> </w:t>
      </w:r>
      <w:r w:rsidR="00035929">
        <w:rPr>
          <w:rFonts w:ascii="Arial" w:hAnsi="Arial" w:cs="Arial"/>
          <w:bCs/>
        </w:rPr>
        <w:t>(</w:t>
      </w:r>
      <w:r w:rsidR="005C3172" w:rsidRPr="005C3172">
        <w:rPr>
          <w:rFonts w:ascii="Arial" w:hAnsi="Arial" w:cs="Arial"/>
          <w:bCs/>
        </w:rPr>
        <w:t>S2-2401860</w:t>
      </w:r>
      <w:r w:rsidR="00E1766B" w:rsidRPr="00E1766B">
        <w:rPr>
          <w:rFonts w:ascii="Arial" w:hAnsi="Arial" w:cs="Arial"/>
          <w:bCs/>
        </w:rPr>
        <w:t>/ C1-240431</w:t>
      </w:r>
      <w:r w:rsidR="00035929">
        <w:rPr>
          <w:rFonts w:ascii="Arial" w:hAnsi="Arial" w:cs="Arial"/>
          <w:bCs/>
        </w:rPr>
        <w:t>)</w:t>
      </w:r>
      <w:r w:rsidRPr="0011681A">
        <w:rPr>
          <w:rFonts w:ascii="Arial" w:hAnsi="Arial" w:cs="Arial"/>
          <w:bCs/>
        </w:rPr>
        <w:t xml:space="preserve">. </w:t>
      </w:r>
    </w:p>
    <w:p w14:paraId="301867B5" w14:textId="50173027" w:rsidR="00D576F5" w:rsidRDefault="00D576F5">
      <w:pPr>
        <w:pStyle w:val="a3"/>
        <w:tabs>
          <w:tab w:val="clear" w:pos="4153"/>
          <w:tab w:val="clear" w:pos="8306"/>
        </w:tabs>
        <w:rPr>
          <w:rFonts w:ascii="Arial" w:hAnsi="Arial" w:cs="Arial"/>
          <w:lang w:eastAsia="zh-CN"/>
        </w:rPr>
      </w:pPr>
    </w:p>
    <w:p w14:paraId="12A8CE2D" w14:textId="3767DDCD" w:rsidR="00143E1E" w:rsidRDefault="00E1766B">
      <w:pPr>
        <w:pStyle w:val="a3"/>
        <w:tabs>
          <w:tab w:val="clear" w:pos="4153"/>
          <w:tab w:val="clear" w:pos="8306"/>
        </w:tabs>
        <w:rPr>
          <w:rFonts w:ascii="Arial" w:hAnsi="Arial" w:cs="Arial"/>
          <w:lang w:eastAsia="zh-CN"/>
        </w:rPr>
      </w:pPr>
      <w:r>
        <w:rPr>
          <w:rFonts w:ascii="Arial" w:hAnsi="Arial" w:cs="Arial"/>
          <w:lang w:eastAsia="zh-CN"/>
        </w:rPr>
        <w:t>After discussion, SA2 provides the following answers</w:t>
      </w:r>
      <w:r w:rsidR="00595B84">
        <w:rPr>
          <w:rFonts w:ascii="Arial" w:hAnsi="Arial" w:cs="Arial"/>
          <w:lang w:eastAsia="zh-CN"/>
        </w:rPr>
        <w:t>:</w:t>
      </w:r>
      <w:r w:rsidR="00F26DB1">
        <w:rPr>
          <w:rFonts w:ascii="Arial" w:hAnsi="Arial" w:cs="Arial"/>
          <w:lang w:eastAsia="zh-CN"/>
        </w:rPr>
        <w:t xml:space="preserve"> </w:t>
      </w:r>
    </w:p>
    <w:p w14:paraId="4FDB3635" w14:textId="77777777" w:rsidR="00143E1E" w:rsidRDefault="00143E1E">
      <w:pPr>
        <w:pStyle w:val="a3"/>
        <w:tabs>
          <w:tab w:val="clear" w:pos="4153"/>
          <w:tab w:val="clear" w:pos="8306"/>
        </w:tabs>
        <w:rPr>
          <w:rFonts w:ascii="Arial" w:hAnsi="Arial" w:cs="Arial"/>
          <w:lang w:eastAsia="zh-CN"/>
        </w:rPr>
      </w:pPr>
    </w:p>
    <w:p w14:paraId="4E4A50E0" w14:textId="22D69E79" w:rsidR="00CE2629" w:rsidRPr="00172841" w:rsidRDefault="00CE2629">
      <w:pPr>
        <w:pStyle w:val="a3"/>
        <w:tabs>
          <w:tab w:val="clear" w:pos="4153"/>
          <w:tab w:val="clear" w:pos="8306"/>
        </w:tabs>
        <w:rPr>
          <w:rFonts w:ascii="Arial" w:hAnsi="Arial" w:cs="Arial"/>
          <w:lang w:eastAsia="zh-CN"/>
        </w:rPr>
      </w:pPr>
    </w:p>
    <w:p w14:paraId="1E8A41CE" w14:textId="35C3328E" w:rsidR="00172841" w:rsidRPr="006C03D9" w:rsidRDefault="00172841">
      <w:pPr>
        <w:pStyle w:val="a3"/>
        <w:tabs>
          <w:tab w:val="clear" w:pos="4153"/>
          <w:tab w:val="clear" w:pos="8306"/>
        </w:tabs>
        <w:rPr>
          <w:rFonts w:ascii="Arial" w:hAnsi="Arial" w:cs="Arial"/>
          <w:i/>
          <w:lang w:eastAsia="zh-CN"/>
        </w:rPr>
      </w:pPr>
      <w:r w:rsidRPr="006C03D9">
        <w:rPr>
          <w:rFonts w:ascii="Arial" w:hAnsi="Arial" w:cs="Arial"/>
          <w:i/>
          <w:lang w:eastAsia="zh-CN"/>
        </w:rPr>
        <w:t>Q1.</w:t>
      </w:r>
      <w:r w:rsidRPr="006C03D9">
        <w:rPr>
          <w:rFonts w:ascii="Arial" w:hAnsi="Arial" w:cs="Arial"/>
          <w:i/>
          <w:lang w:eastAsia="zh-CN"/>
        </w:rPr>
        <w:tab/>
        <w:t xml:space="preserve">How does the target UE obtain "Capabilities of the candidate Located UE(s), e.g. the supported </w:t>
      </w:r>
      <w:proofErr w:type="spellStart"/>
      <w:r w:rsidRPr="006C03D9">
        <w:rPr>
          <w:rFonts w:ascii="Arial" w:hAnsi="Arial" w:cs="Arial"/>
          <w:i/>
          <w:lang w:eastAsia="zh-CN"/>
        </w:rPr>
        <w:t>Sidelink</w:t>
      </w:r>
      <w:proofErr w:type="spellEnd"/>
      <w:r w:rsidRPr="006C03D9">
        <w:rPr>
          <w:rFonts w:ascii="Arial" w:hAnsi="Arial" w:cs="Arial"/>
          <w:i/>
          <w:lang w:eastAsia="zh-CN"/>
        </w:rPr>
        <w:t xml:space="preserve"> Positioning methods" for located UE selection?</w:t>
      </w:r>
    </w:p>
    <w:p w14:paraId="7E7052BB" w14:textId="3622BE01" w:rsidR="00172841" w:rsidRDefault="00172841">
      <w:pPr>
        <w:pStyle w:val="a3"/>
        <w:tabs>
          <w:tab w:val="clear" w:pos="4153"/>
          <w:tab w:val="clear" w:pos="8306"/>
        </w:tabs>
        <w:rPr>
          <w:rFonts w:ascii="Arial" w:hAnsi="Arial" w:cs="Arial"/>
          <w:lang w:eastAsia="zh-CN"/>
        </w:rPr>
      </w:pPr>
    </w:p>
    <w:p w14:paraId="6DDFFFC2" w14:textId="7C7AF3F0" w:rsidR="00172841" w:rsidRDefault="00172841">
      <w:pPr>
        <w:pStyle w:val="a3"/>
        <w:tabs>
          <w:tab w:val="clear" w:pos="4153"/>
          <w:tab w:val="clear" w:pos="8306"/>
        </w:tabs>
        <w:rPr>
          <w:rFonts w:ascii="Arial" w:hAnsi="Arial" w:cs="Arial"/>
          <w:lang w:eastAsia="zh-CN"/>
        </w:rPr>
      </w:pPr>
      <w:r w:rsidRPr="006C03D9">
        <w:rPr>
          <w:rFonts w:ascii="Arial" w:hAnsi="Arial" w:cs="Arial" w:hint="eastAsia"/>
          <w:b/>
          <w:lang w:eastAsia="zh-CN"/>
        </w:rPr>
        <w:t>[</w:t>
      </w:r>
      <w:r w:rsidRPr="006C03D9">
        <w:rPr>
          <w:rFonts w:ascii="Arial" w:hAnsi="Arial" w:cs="Arial"/>
          <w:b/>
          <w:lang w:eastAsia="zh-CN"/>
        </w:rPr>
        <w:t>SA2 Answer]:</w:t>
      </w:r>
      <w:r>
        <w:rPr>
          <w:rFonts w:ascii="Arial" w:hAnsi="Arial" w:cs="Arial"/>
          <w:lang w:eastAsia="zh-CN"/>
        </w:rPr>
        <w:t xml:space="preserve"> </w:t>
      </w:r>
      <w:r w:rsidR="00BF0D99">
        <w:rPr>
          <w:rFonts w:ascii="Arial" w:hAnsi="Arial" w:cs="Arial"/>
          <w:lang w:eastAsia="zh-CN"/>
        </w:rPr>
        <w:t xml:space="preserve">After located UE discovery, the Target UE will exchange the capabilities with Located UE. which is described in step5 of clause </w:t>
      </w:r>
      <w:r w:rsidR="00BF0D99" w:rsidRPr="00BF0D99">
        <w:rPr>
          <w:rFonts w:ascii="Arial" w:hAnsi="Arial" w:cs="Arial"/>
          <w:lang w:eastAsia="zh-CN"/>
        </w:rPr>
        <w:t>6.20.1Procedures of SL-MO-LR involving LMF</w:t>
      </w:r>
      <w:r w:rsidR="00BF0D99">
        <w:rPr>
          <w:rFonts w:ascii="Arial" w:hAnsi="Arial" w:cs="Arial"/>
          <w:lang w:eastAsia="zh-CN"/>
        </w:rPr>
        <w:t xml:space="preserve"> in TS23.273</w:t>
      </w:r>
      <w:r w:rsidR="00AA05D1">
        <w:rPr>
          <w:rFonts w:ascii="Arial" w:hAnsi="Arial" w:cs="Arial"/>
          <w:lang w:eastAsia="zh-CN"/>
        </w:rPr>
        <w:t xml:space="preserve">. </w:t>
      </w:r>
      <w:r w:rsidR="006C03D9">
        <w:rPr>
          <w:rFonts w:ascii="Arial" w:hAnsi="Arial" w:cs="Arial"/>
          <w:lang w:eastAsia="zh-CN"/>
        </w:rPr>
        <w:t>These capabilities</w:t>
      </w:r>
      <w:r w:rsidR="00096690">
        <w:rPr>
          <w:rFonts w:ascii="Arial" w:hAnsi="Arial" w:cs="Arial"/>
          <w:lang w:eastAsia="zh-CN"/>
        </w:rPr>
        <w:t xml:space="preserve"> exchanging uses the SLPP message, which is defined by RAN2.</w:t>
      </w:r>
    </w:p>
    <w:p w14:paraId="18723D1C" w14:textId="719F092D" w:rsidR="00172841" w:rsidRDefault="00172841">
      <w:pPr>
        <w:pStyle w:val="a3"/>
        <w:tabs>
          <w:tab w:val="clear" w:pos="4153"/>
          <w:tab w:val="clear" w:pos="8306"/>
        </w:tabs>
        <w:rPr>
          <w:rFonts w:ascii="Arial" w:hAnsi="Arial" w:cs="Arial"/>
          <w:lang w:eastAsia="zh-CN"/>
        </w:rPr>
      </w:pPr>
    </w:p>
    <w:p w14:paraId="7D2FF16A" w14:textId="60662631" w:rsidR="00172841" w:rsidRPr="006C03D9" w:rsidRDefault="006C03D9">
      <w:pPr>
        <w:pStyle w:val="a3"/>
        <w:tabs>
          <w:tab w:val="clear" w:pos="4153"/>
          <w:tab w:val="clear" w:pos="8306"/>
        </w:tabs>
        <w:rPr>
          <w:rFonts w:ascii="Arial" w:hAnsi="Arial" w:cs="Arial"/>
          <w:i/>
          <w:lang w:eastAsia="zh-CN"/>
        </w:rPr>
      </w:pPr>
      <w:r w:rsidRPr="006C03D9">
        <w:rPr>
          <w:rFonts w:ascii="Arial" w:hAnsi="Arial" w:cs="Arial"/>
          <w:i/>
          <w:lang w:eastAsia="zh-CN"/>
        </w:rPr>
        <w:t>Q2.</w:t>
      </w:r>
      <w:r w:rsidRPr="006C03D9">
        <w:rPr>
          <w:rFonts w:ascii="Arial" w:hAnsi="Arial" w:cs="Arial"/>
          <w:i/>
          <w:lang w:eastAsia="zh-CN"/>
        </w:rPr>
        <w:tab/>
        <w:t>Is the "The required positioning QoS" considered by the target UE, the LMF or both, for located UE selection? How is the positioning QoS supported by the located UE to be matched against "The required positioning QoS" obtained?</w:t>
      </w:r>
    </w:p>
    <w:p w14:paraId="3BCC35FD" w14:textId="243FEE0C" w:rsidR="00172841" w:rsidRDefault="00172841">
      <w:pPr>
        <w:pStyle w:val="a3"/>
        <w:tabs>
          <w:tab w:val="clear" w:pos="4153"/>
          <w:tab w:val="clear" w:pos="8306"/>
        </w:tabs>
        <w:rPr>
          <w:rFonts w:ascii="Arial" w:hAnsi="Arial" w:cs="Arial"/>
          <w:lang w:eastAsia="zh-CN"/>
        </w:rPr>
      </w:pPr>
    </w:p>
    <w:p w14:paraId="2F12418E" w14:textId="1CD37EE1" w:rsidR="00DE04DF" w:rsidRDefault="006C03D9">
      <w:pPr>
        <w:pStyle w:val="a3"/>
        <w:tabs>
          <w:tab w:val="clear" w:pos="4153"/>
          <w:tab w:val="clear" w:pos="8306"/>
        </w:tabs>
        <w:rPr>
          <w:rFonts w:ascii="Arial" w:hAnsi="Arial" w:cs="Arial"/>
          <w:lang w:eastAsia="zh-CN"/>
        </w:rPr>
      </w:pPr>
      <w:r w:rsidRPr="006C03D9">
        <w:rPr>
          <w:rFonts w:ascii="Arial" w:hAnsi="Arial" w:cs="Arial" w:hint="eastAsia"/>
          <w:b/>
          <w:lang w:eastAsia="zh-CN"/>
        </w:rPr>
        <w:t>[</w:t>
      </w:r>
      <w:r w:rsidRPr="006C03D9">
        <w:rPr>
          <w:rFonts w:ascii="Arial" w:hAnsi="Arial" w:cs="Arial"/>
          <w:b/>
          <w:lang w:eastAsia="zh-CN"/>
        </w:rPr>
        <w:t>SA2 Answer]:</w:t>
      </w:r>
      <w:r>
        <w:rPr>
          <w:rFonts w:ascii="Arial" w:hAnsi="Arial" w:cs="Arial"/>
          <w:lang w:eastAsia="zh-CN"/>
        </w:rPr>
        <w:t xml:space="preserve"> </w:t>
      </w:r>
      <w:r w:rsidR="00DE04DF" w:rsidRPr="00DE04DF">
        <w:rPr>
          <w:rFonts w:ascii="Arial" w:hAnsi="Arial" w:cs="Arial"/>
          <w:lang w:eastAsia="zh-CN"/>
        </w:rPr>
        <w:t xml:space="preserve">"The required positioning QoS" </w:t>
      </w:r>
      <w:r w:rsidR="00DE04DF">
        <w:rPr>
          <w:rFonts w:ascii="Arial" w:hAnsi="Arial" w:cs="Arial"/>
          <w:lang w:eastAsia="zh-CN"/>
        </w:rPr>
        <w:t xml:space="preserve">can be </w:t>
      </w:r>
      <w:r w:rsidR="00DE04DF" w:rsidRPr="00DE04DF">
        <w:rPr>
          <w:rFonts w:ascii="Arial" w:hAnsi="Arial" w:cs="Arial"/>
          <w:lang w:eastAsia="zh-CN"/>
        </w:rPr>
        <w:t>considered by the target UE, the LMF or both</w:t>
      </w:r>
      <w:r w:rsidR="00DE04DF">
        <w:rPr>
          <w:rFonts w:ascii="Arial" w:hAnsi="Arial" w:cs="Arial"/>
          <w:lang w:eastAsia="zh-CN"/>
        </w:rPr>
        <w:t xml:space="preserve"> </w:t>
      </w:r>
      <w:r w:rsidR="00D91318">
        <w:rPr>
          <w:rFonts w:ascii="Arial" w:hAnsi="Arial" w:cs="Arial"/>
          <w:lang w:eastAsia="zh-CN"/>
        </w:rPr>
        <w:t>for Located UE.</w:t>
      </w:r>
    </w:p>
    <w:p w14:paraId="29ED19DE" w14:textId="77777777" w:rsidR="00D91318" w:rsidRDefault="00D91318">
      <w:pPr>
        <w:pStyle w:val="a3"/>
        <w:tabs>
          <w:tab w:val="clear" w:pos="4153"/>
          <w:tab w:val="clear" w:pos="8306"/>
        </w:tabs>
        <w:rPr>
          <w:rFonts w:ascii="Arial" w:hAnsi="Arial" w:cs="Arial"/>
          <w:lang w:eastAsia="zh-CN"/>
        </w:rPr>
      </w:pPr>
    </w:p>
    <w:p w14:paraId="439C129C" w14:textId="79952431" w:rsidR="00172841" w:rsidRDefault="00D91318">
      <w:pPr>
        <w:pStyle w:val="a3"/>
        <w:tabs>
          <w:tab w:val="clear" w:pos="4153"/>
          <w:tab w:val="clear" w:pos="8306"/>
        </w:tabs>
        <w:rPr>
          <w:rFonts w:ascii="Arial" w:hAnsi="Arial" w:cs="Arial"/>
          <w:lang w:eastAsia="zh-CN"/>
        </w:rPr>
      </w:pPr>
      <w:r>
        <w:rPr>
          <w:rFonts w:ascii="Arial" w:hAnsi="Arial" w:cs="Arial"/>
          <w:lang w:eastAsia="zh-CN"/>
        </w:rPr>
        <w:t>Since the Target UE and LMF will obtain the capabilities of Located UE, different capabilities (e.g., the supported SL positioning methods)</w:t>
      </w:r>
      <w:r w:rsidR="00DE04DF">
        <w:rPr>
          <w:rFonts w:ascii="Arial" w:hAnsi="Arial" w:cs="Arial"/>
          <w:lang w:eastAsia="zh-CN"/>
        </w:rPr>
        <w:t xml:space="preserve"> </w:t>
      </w:r>
      <w:r>
        <w:rPr>
          <w:rFonts w:ascii="Arial" w:hAnsi="Arial" w:cs="Arial"/>
          <w:lang w:eastAsia="zh-CN"/>
        </w:rPr>
        <w:t>may associate with different accuracy (i.e., QoS), thus after the comparation the Target UE or LMF can estimate the Located UE to be selected.</w:t>
      </w:r>
    </w:p>
    <w:p w14:paraId="665ED899" w14:textId="5FA86568" w:rsidR="006C03D9" w:rsidRDefault="006C03D9">
      <w:pPr>
        <w:pStyle w:val="a3"/>
        <w:tabs>
          <w:tab w:val="clear" w:pos="4153"/>
          <w:tab w:val="clear" w:pos="8306"/>
        </w:tabs>
        <w:rPr>
          <w:rFonts w:ascii="Arial" w:hAnsi="Arial" w:cs="Arial"/>
          <w:lang w:eastAsia="zh-CN"/>
        </w:rPr>
      </w:pPr>
    </w:p>
    <w:p w14:paraId="5A474256" w14:textId="46C0BC5A" w:rsidR="006C03D9" w:rsidRPr="009723D1" w:rsidRDefault="009723D1">
      <w:pPr>
        <w:pStyle w:val="a3"/>
        <w:tabs>
          <w:tab w:val="clear" w:pos="4153"/>
          <w:tab w:val="clear" w:pos="8306"/>
        </w:tabs>
        <w:rPr>
          <w:rFonts w:ascii="Arial" w:hAnsi="Arial" w:cs="Arial"/>
          <w:i/>
          <w:lang w:eastAsia="zh-CN"/>
        </w:rPr>
      </w:pPr>
      <w:r w:rsidRPr="009723D1">
        <w:rPr>
          <w:rFonts w:ascii="Arial" w:hAnsi="Arial" w:cs="Arial"/>
          <w:i/>
          <w:lang w:eastAsia="zh-CN"/>
        </w:rPr>
        <w:t>Q3.</w:t>
      </w:r>
      <w:r w:rsidRPr="009723D1">
        <w:rPr>
          <w:rFonts w:ascii="Arial" w:hAnsi="Arial" w:cs="Arial"/>
          <w:i/>
          <w:lang w:eastAsia="zh-CN"/>
        </w:rPr>
        <w:tab/>
        <w:t>Does "UE's information including whether UE is in coverage or not, UE's location, etc." include "coverage condition" or "UE's location" or both, and does it refer to the located UE's information (or SL positioning server UE's information), the target UE's information or both? If it refers to the located UE's information (or SL positioning server UE's information), how does the target UE obtain the located UE's information for located UE selection and the SL positioning server UE's information for SL positioning server UE selection?</w:t>
      </w:r>
    </w:p>
    <w:p w14:paraId="121065EA" w14:textId="1A2286A5" w:rsidR="00172841" w:rsidRDefault="00172841">
      <w:pPr>
        <w:pStyle w:val="a3"/>
        <w:tabs>
          <w:tab w:val="clear" w:pos="4153"/>
          <w:tab w:val="clear" w:pos="8306"/>
        </w:tabs>
        <w:rPr>
          <w:rFonts w:ascii="Arial" w:hAnsi="Arial" w:cs="Arial"/>
          <w:lang w:eastAsia="zh-CN"/>
        </w:rPr>
      </w:pPr>
    </w:p>
    <w:p w14:paraId="16ACF603" w14:textId="77777777" w:rsidR="008A13B8" w:rsidRDefault="009723D1">
      <w:pPr>
        <w:pStyle w:val="a3"/>
        <w:tabs>
          <w:tab w:val="clear" w:pos="4153"/>
          <w:tab w:val="clear" w:pos="8306"/>
        </w:tabs>
        <w:rPr>
          <w:rFonts w:ascii="Arial" w:hAnsi="Arial" w:cs="Arial"/>
          <w:b/>
          <w:lang w:eastAsia="zh-CN"/>
        </w:rPr>
      </w:pPr>
      <w:r w:rsidRPr="006C03D9">
        <w:rPr>
          <w:rFonts w:ascii="Arial" w:hAnsi="Arial" w:cs="Arial" w:hint="eastAsia"/>
          <w:b/>
          <w:lang w:eastAsia="zh-CN"/>
        </w:rPr>
        <w:t>[</w:t>
      </w:r>
      <w:r w:rsidRPr="006C03D9">
        <w:rPr>
          <w:rFonts w:ascii="Arial" w:hAnsi="Arial" w:cs="Arial"/>
          <w:b/>
          <w:lang w:eastAsia="zh-CN"/>
        </w:rPr>
        <w:t>SA2 Answer]:</w:t>
      </w:r>
      <w:r w:rsidR="00E91C27">
        <w:rPr>
          <w:rFonts w:ascii="Arial" w:hAnsi="Arial" w:cs="Arial"/>
          <w:b/>
          <w:lang w:eastAsia="zh-CN"/>
        </w:rPr>
        <w:t xml:space="preserve"> </w:t>
      </w:r>
    </w:p>
    <w:p w14:paraId="771E6A6E" w14:textId="12FFFEE3" w:rsidR="00EA71B4" w:rsidRDefault="008A13B8">
      <w:pPr>
        <w:pStyle w:val="a3"/>
        <w:tabs>
          <w:tab w:val="clear" w:pos="4153"/>
          <w:tab w:val="clear" w:pos="8306"/>
        </w:tabs>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or </w:t>
      </w:r>
      <w:r w:rsidRPr="008A13B8">
        <w:rPr>
          <w:rFonts w:ascii="Arial" w:hAnsi="Arial" w:cs="Arial"/>
          <w:lang w:eastAsia="zh-CN"/>
        </w:rPr>
        <w:t>"coverage condition"</w:t>
      </w:r>
      <w:r>
        <w:rPr>
          <w:rFonts w:ascii="Arial" w:hAnsi="Arial" w:cs="Arial"/>
          <w:lang w:eastAsia="zh-CN"/>
        </w:rPr>
        <w:t>, t</w:t>
      </w:r>
      <w:r w:rsidR="00E91C27">
        <w:rPr>
          <w:rFonts w:ascii="Arial" w:hAnsi="Arial" w:cs="Arial"/>
          <w:lang w:eastAsia="zh-CN"/>
        </w:rPr>
        <w:t xml:space="preserve">he exact answer may need to wait for the reply </w:t>
      </w:r>
      <w:r w:rsidR="00E80815">
        <w:rPr>
          <w:rFonts w:ascii="Arial" w:hAnsi="Arial" w:cs="Arial"/>
          <w:lang w:eastAsia="zh-CN"/>
        </w:rPr>
        <w:t>from</w:t>
      </w:r>
      <w:r w:rsidR="008E3643">
        <w:rPr>
          <w:rFonts w:ascii="Arial" w:hAnsi="Arial" w:cs="Arial"/>
          <w:lang w:eastAsia="zh-CN"/>
        </w:rPr>
        <w:t xml:space="preserve"> RAN2 for partial coverage explanation to the LS </w:t>
      </w:r>
      <w:r w:rsidR="008E3643" w:rsidRPr="008E3643">
        <w:rPr>
          <w:rFonts w:ascii="Arial" w:hAnsi="Arial" w:cs="Arial"/>
          <w:lang w:eastAsia="zh-CN"/>
        </w:rPr>
        <w:t>S2-2401383</w:t>
      </w:r>
      <w:r w:rsidR="008E3643">
        <w:rPr>
          <w:rFonts w:ascii="Arial" w:hAnsi="Arial" w:cs="Arial"/>
          <w:lang w:eastAsia="zh-CN"/>
        </w:rPr>
        <w:t xml:space="preserve"> in last meeting (SA2 160AH).</w:t>
      </w:r>
      <w:r w:rsidR="00E80815">
        <w:rPr>
          <w:rFonts w:ascii="Arial" w:hAnsi="Arial" w:cs="Arial"/>
          <w:lang w:eastAsia="zh-CN"/>
        </w:rPr>
        <w:t xml:space="preserve"> As SA2 will consider whether the coverage indication is needed or not based on the RAN2 reply.</w:t>
      </w:r>
      <w:r w:rsidR="005135E3">
        <w:rPr>
          <w:rFonts w:ascii="Arial" w:hAnsi="Arial" w:cs="Arial"/>
          <w:lang w:eastAsia="zh-CN"/>
        </w:rPr>
        <w:t xml:space="preserve"> </w:t>
      </w:r>
    </w:p>
    <w:p w14:paraId="648877B2" w14:textId="32616A27" w:rsidR="00EA71B4" w:rsidRDefault="00EA71B4">
      <w:pPr>
        <w:pStyle w:val="a3"/>
        <w:tabs>
          <w:tab w:val="clear" w:pos="4153"/>
          <w:tab w:val="clear" w:pos="8306"/>
        </w:tabs>
        <w:rPr>
          <w:rFonts w:ascii="Arial" w:hAnsi="Arial" w:cs="Arial"/>
          <w:lang w:eastAsia="zh-CN"/>
        </w:rPr>
      </w:pPr>
    </w:p>
    <w:p w14:paraId="2E66E22C" w14:textId="7663E39B" w:rsidR="008A13B8" w:rsidRDefault="008A13B8">
      <w:pPr>
        <w:pStyle w:val="a3"/>
        <w:tabs>
          <w:tab w:val="clear" w:pos="4153"/>
          <w:tab w:val="clear" w:pos="8306"/>
        </w:tabs>
        <w:rPr>
          <w:rFonts w:ascii="Arial" w:hAnsi="Arial" w:cs="Arial"/>
          <w:lang w:eastAsia="zh-CN"/>
        </w:rPr>
      </w:pPr>
      <w:r>
        <w:rPr>
          <w:rFonts w:ascii="Arial" w:hAnsi="Arial" w:cs="Arial"/>
          <w:lang w:eastAsia="zh-CN"/>
        </w:rPr>
        <w:t xml:space="preserve">For </w:t>
      </w:r>
      <w:r w:rsidRPr="008A13B8">
        <w:rPr>
          <w:rFonts w:ascii="Arial" w:hAnsi="Arial" w:cs="Arial"/>
          <w:lang w:eastAsia="zh-CN"/>
        </w:rPr>
        <w:t>"UE's location"</w:t>
      </w:r>
      <w:r>
        <w:rPr>
          <w:rFonts w:ascii="Arial" w:hAnsi="Arial" w:cs="Arial"/>
          <w:lang w:eastAsia="zh-CN"/>
        </w:rPr>
        <w:t xml:space="preserve">: </w:t>
      </w:r>
    </w:p>
    <w:p w14:paraId="5E322039" w14:textId="781C428B" w:rsidR="00EA71B4" w:rsidRDefault="00EA71B4" w:rsidP="008A13B8">
      <w:pPr>
        <w:pStyle w:val="a3"/>
        <w:numPr>
          <w:ilvl w:val="0"/>
          <w:numId w:val="25"/>
        </w:numPr>
        <w:tabs>
          <w:tab w:val="clear" w:pos="4153"/>
          <w:tab w:val="clear" w:pos="8306"/>
        </w:tabs>
        <w:rPr>
          <w:rFonts w:ascii="Arial" w:hAnsi="Arial" w:cs="Arial"/>
          <w:lang w:eastAsia="zh-CN"/>
        </w:rPr>
      </w:pPr>
      <w:r>
        <w:rPr>
          <w:rFonts w:ascii="Arial" w:hAnsi="Arial" w:cs="Arial"/>
          <w:lang w:eastAsia="zh-CN"/>
        </w:rPr>
        <w:t xml:space="preserve">For the bullet in the </w:t>
      </w:r>
      <w:r w:rsidRPr="00EA71B4">
        <w:rPr>
          <w:rFonts w:ascii="Arial" w:hAnsi="Arial" w:cs="Arial"/>
          <w:lang w:eastAsia="zh-CN"/>
        </w:rPr>
        <w:t>TS 23.586 clause 5.2.2</w:t>
      </w:r>
      <w:r>
        <w:rPr>
          <w:rFonts w:ascii="Arial" w:hAnsi="Arial" w:cs="Arial"/>
          <w:lang w:eastAsia="zh-CN"/>
        </w:rPr>
        <w:t xml:space="preserve"> to Located UE discovery and selection, as the Located UE is discovered and selected by Target UE, thus, following is sub-answers:</w:t>
      </w:r>
    </w:p>
    <w:p w14:paraId="5275D851" w14:textId="4AC6E42C" w:rsidR="00EA71B4" w:rsidRDefault="00EA71B4" w:rsidP="008A13B8">
      <w:pPr>
        <w:pStyle w:val="B1"/>
        <w:numPr>
          <w:ilvl w:val="1"/>
          <w:numId w:val="25"/>
        </w:numPr>
        <w:rPr>
          <w:lang w:eastAsia="zh-CN"/>
        </w:rPr>
      </w:pPr>
      <w:r>
        <w:rPr>
          <w:lang w:eastAsia="zh-CN"/>
        </w:rPr>
        <w:t>It is located UE’s location</w:t>
      </w:r>
    </w:p>
    <w:p w14:paraId="4B2C4EBD" w14:textId="07ACF779" w:rsidR="00EA71B4" w:rsidRDefault="00EA71B4" w:rsidP="008A13B8">
      <w:pPr>
        <w:pStyle w:val="B1"/>
        <w:numPr>
          <w:ilvl w:val="1"/>
          <w:numId w:val="25"/>
        </w:numPr>
        <w:rPr>
          <w:lang w:eastAsia="zh-CN"/>
        </w:rPr>
      </w:pPr>
      <w:r>
        <w:rPr>
          <w:lang w:eastAsia="zh-CN"/>
        </w:rPr>
        <w:t>It is Located UE’s information</w:t>
      </w:r>
    </w:p>
    <w:p w14:paraId="119E8B57" w14:textId="65FAB554" w:rsidR="00EA71B4" w:rsidRPr="00EA71B4" w:rsidRDefault="00EA71B4" w:rsidP="008A13B8">
      <w:pPr>
        <w:pStyle w:val="B1"/>
        <w:numPr>
          <w:ilvl w:val="1"/>
          <w:numId w:val="25"/>
        </w:numPr>
        <w:rPr>
          <w:lang w:eastAsia="zh-CN"/>
        </w:rPr>
      </w:pPr>
      <w:r>
        <w:rPr>
          <w:rFonts w:hint="eastAsia"/>
          <w:lang w:eastAsia="zh-CN"/>
        </w:rPr>
        <w:t>T</w:t>
      </w:r>
      <w:r>
        <w:rPr>
          <w:lang w:eastAsia="zh-CN"/>
        </w:rPr>
        <w:t xml:space="preserve">arget UE obtains the Located UE’s </w:t>
      </w:r>
      <w:r w:rsidR="00170360">
        <w:rPr>
          <w:lang w:eastAsia="zh-CN"/>
        </w:rPr>
        <w:t xml:space="preserve">location </w:t>
      </w:r>
      <w:r w:rsidR="00C447AA">
        <w:rPr>
          <w:lang w:eastAsia="zh-CN"/>
        </w:rPr>
        <w:t xml:space="preserve">by SLPP message over PC5 as described in attach CR </w:t>
      </w:r>
      <w:r w:rsidR="00C447AA" w:rsidRPr="00C447AA">
        <w:rPr>
          <w:lang w:eastAsia="zh-CN"/>
        </w:rPr>
        <w:t>S2-2401384</w:t>
      </w:r>
      <w:r w:rsidR="00C447AA">
        <w:rPr>
          <w:lang w:eastAsia="zh-CN"/>
        </w:rPr>
        <w:t xml:space="preserve"> (CR number 0101).</w:t>
      </w:r>
    </w:p>
    <w:p w14:paraId="126F2415" w14:textId="77777777" w:rsidR="00EA71B4" w:rsidRDefault="00EA71B4">
      <w:pPr>
        <w:pStyle w:val="a3"/>
        <w:tabs>
          <w:tab w:val="clear" w:pos="4153"/>
          <w:tab w:val="clear" w:pos="8306"/>
        </w:tabs>
        <w:rPr>
          <w:rFonts w:ascii="Arial" w:hAnsi="Arial" w:cs="Arial"/>
          <w:lang w:eastAsia="zh-CN"/>
        </w:rPr>
      </w:pPr>
    </w:p>
    <w:p w14:paraId="506E4BDE" w14:textId="5BB8DB65" w:rsidR="00EA71B4" w:rsidRDefault="0080067A" w:rsidP="008A13B8">
      <w:pPr>
        <w:pStyle w:val="a3"/>
        <w:numPr>
          <w:ilvl w:val="0"/>
          <w:numId w:val="25"/>
        </w:numPr>
        <w:tabs>
          <w:tab w:val="clear" w:pos="4153"/>
          <w:tab w:val="clear" w:pos="8306"/>
        </w:tabs>
        <w:rPr>
          <w:rFonts w:ascii="Arial" w:hAnsi="Arial" w:cs="Arial"/>
          <w:lang w:eastAsia="zh-CN"/>
        </w:rPr>
      </w:pPr>
      <w:r>
        <w:rPr>
          <w:rFonts w:ascii="Arial" w:hAnsi="Arial" w:cs="Arial"/>
          <w:lang w:eastAsia="zh-CN"/>
        </w:rPr>
        <w:t xml:space="preserve">For the bullet in the </w:t>
      </w:r>
      <w:r w:rsidRPr="00EA71B4">
        <w:rPr>
          <w:rFonts w:ascii="Arial" w:hAnsi="Arial" w:cs="Arial"/>
          <w:lang w:eastAsia="zh-CN"/>
        </w:rPr>
        <w:t>TS 23.586 clause 5.2.</w:t>
      </w:r>
      <w:r>
        <w:rPr>
          <w:rFonts w:ascii="Arial" w:hAnsi="Arial" w:cs="Arial"/>
          <w:lang w:eastAsia="zh-CN"/>
        </w:rPr>
        <w:t xml:space="preserve">3 to </w:t>
      </w:r>
      <w:r w:rsidRPr="0080067A">
        <w:rPr>
          <w:rFonts w:ascii="Arial" w:hAnsi="Arial" w:cs="Arial"/>
          <w:lang w:eastAsia="zh-CN"/>
        </w:rPr>
        <w:t>SL Positioning Server UE Discovery &amp; Selection</w:t>
      </w:r>
      <w:r>
        <w:rPr>
          <w:rFonts w:ascii="Arial" w:hAnsi="Arial" w:cs="Arial"/>
          <w:lang w:eastAsia="zh-CN"/>
        </w:rPr>
        <w:t>:</w:t>
      </w:r>
    </w:p>
    <w:p w14:paraId="69346A1B" w14:textId="3BC5AEA8" w:rsidR="0080067A" w:rsidRDefault="0080067A" w:rsidP="008A13B8">
      <w:pPr>
        <w:pStyle w:val="a3"/>
        <w:numPr>
          <w:ilvl w:val="1"/>
          <w:numId w:val="25"/>
        </w:numPr>
        <w:tabs>
          <w:tab w:val="clear" w:pos="4153"/>
          <w:tab w:val="clear" w:pos="8306"/>
        </w:tabs>
        <w:rPr>
          <w:rFonts w:ascii="Arial" w:hAnsi="Arial" w:cs="Arial"/>
          <w:lang w:eastAsia="zh-CN"/>
        </w:rPr>
      </w:pPr>
      <w:r>
        <w:rPr>
          <w:rFonts w:ascii="Arial" w:hAnsi="Arial" w:cs="Arial"/>
          <w:lang w:eastAsia="zh-CN"/>
        </w:rPr>
        <w:t xml:space="preserve">The UE’s location is not needed, it is removed as </w:t>
      </w:r>
      <w:r w:rsidR="00EA7BA3">
        <w:rPr>
          <w:rFonts w:ascii="Arial" w:hAnsi="Arial" w:cs="Arial"/>
          <w:lang w:eastAsia="zh-CN"/>
        </w:rPr>
        <w:t xml:space="preserve">in </w:t>
      </w:r>
      <w:r>
        <w:rPr>
          <w:rFonts w:ascii="Arial" w:hAnsi="Arial" w:cs="Arial"/>
          <w:lang w:eastAsia="zh-CN"/>
        </w:rPr>
        <w:t>the attach CR</w:t>
      </w:r>
      <w:r w:rsidR="00EF7137">
        <w:rPr>
          <w:rFonts w:ascii="Arial" w:hAnsi="Arial" w:cs="Arial"/>
          <w:lang w:eastAsia="zh-CN"/>
        </w:rPr>
        <w:t>0121</w:t>
      </w:r>
      <w:r>
        <w:rPr>
          <w:rFonts w:ascii="Arial" w:hAnsi="Arial" w:cs="Arial"/>
          <w:lang w:eastAsia="zh-CN"/>
        </w:rPr>
        <w:t>.</w:t>
      </w:r>
    </w:p>
    <w:p w14:paraId="7EF962E2" w14:textId="7ED13D25" w:rsidR="0080067A" w:rsidRDefault="0080067A" w:rsidP="008A13B8">
      <w:pPr>
        <w:pStyle w:val="a3"/>
        <w:tabs>
          <w:tab w:val="clear" w:pos="4153"/>
          <w:tab w:val="clear" w:pos="8306"/>
        </w:tabs>
        <w:rPr>
          <w:rFonts w:ascii="Arial" w:hAnsi="Arial" w:cs="Arial"/>
          <w:lang w:eastAsia="zh-CN"/>
        </w:rPr>
      </w:pPr>
    </w:p>
    <w:p w14:paraId="4455FD93" w14:textId="75668320" w:rsidR="00E91C27" w:rsidRDefault="00E91C27">
      <w:pPr>
        <w:pStyle w:val="a3"/>
        <w:tabs>
          <w:tab w:val="clear" w:pos="4153"/>
          <w:tab w:val="clear" w:pos="8306"/>
        </w:tabs>
        <w:rPr>
          <w:rFonts w:ascii="Arial" w:hAnsi="Arial" w:cs="Arial"/>
          <w:lang w:eastAsia="zh-CN"/>
        </w:rPr>
      </w:pPr>
    </w:p>
    <w:p w14:paraId="7B7E952F" w14:textId="23658E30" w:rsidR="00CE2629" w:rsidRPr="00A01676" w:rsidRDefault="005B17BC">
      <w:pPr>
        <w:pStyle w:val="a3"/>
        <w:tabs>
          <w:tab w:val="clear" w:pos="4153"/>
          <w:tab w:val="clear" w:pos="8306"/>
        </w:tabs>
        <w:rPr>
          <w:rFonts w:ascii="Arial" w:hAnsi="Arial" w:cs="Arial"/>
          <w:i/>
          <w:lang w:eastAsia="zh-CN"/>
        </w:rPr>
      </w:pPr>
      <w:r w:rsidRPr="00A01676">
        <w:rPr>
          <w:rFonts w:ascii="Arial" w:hAnsi="Arial" w:cs="Arial"/>
          <w:i/>
          <w:lang w:eastAsia="zh-CN"/>
        </w:rPr>
        <w:t>Q4.</w:t>
      </w:r>
      <w:r w:rsidRPr="00A01676">
        <w:rPr>
          <w:rFonts w:ascii="Arial" w:hAnsi="Arial" w:cs="Arial"/>
          <w:i/>
          <w:lang w:eastAsia="zh-CN"/>
        </w:rPr>
        <w:tab/>
        <w:t>How does the target UE obtain "related positioning methods" for SL positioning server UE selection?</w:t>
      </w:r>
    </w:p>
    <w:p w14:paraId="09E1AFD1" w14:textId="0F47C03E" w:rsidR="008D1466" w:rsidRPr="008D1466" w:rsidRDefault="008D1466" w:rsidP="00634F8F">
      <w:pPr>
        <w:pStyle w:val="a3"/>
        <w:tabs>
          <w:tab w:val="clear" w:pos="4153"/>
          <w:tab w:val="clear" w:pos="8306"/>
        </w:tabs>
        <w:rPr>
          <w:rFonts w:ascii="Arial" w:hAnsi="Arial" w:cs="Arial"/>
          <w:lang w:eastAsia="zh-CN"/>
        </w:rPr>
      </w:pPr>
    </w:p>
    <w:p w14:paraId="1980963C" w14:textId="2DEA2C48" w:rsidR="008D1466" w:rsidRDefault="005B17BC" w:rsidP="00634F8F">
      <w:pPr>
        <w:pStyle w:val="a3"/>
        <w:tabs>
          <w:tab w:val="clear" w:pos="4153"/>
          <w:tab w:val="clear" w:pos="8306"/>
        </w:tabs>
        <w:rPr>
          <w:rFonts w:ascii="Arial" w:hAnsi="Arial" w:cs="Arial"/>
          <w:lang w:eastAsia="zh-CN"/>
        </w:rPr>
      </w:pPr>
      <w:r w:rsidRPr="006C03D9">
        <w:rPr>
          <w:rFonts w:ascii="Arial" w:hAnsi="Arial" w:cs="Arial" w:hint="eastAsia"/>
          <w:b/>
          <w:lang w:eastAsia="zh-CN"/>
        </w:rPr>
        <w:t>[</w:t>
      </w:r>
      <w:r w:rsidRPr="006C03D9">
        <w:rPr>
          <w:rFonts w:ascii="Arial" w:hAnsi="Arial" w:cs="Arial"/>
          <w:b/>
          <w:lang w:eastAsia="zh-CN"/>
        </w:rPr>
        <w:t>SA2 Answer]:</w:t>
      </w:r>
      <w:r>
        <w:rPr>
          <w:rFonts w:ascii="Arial" w:hAnsi="Arial" w:cs="Arial"/>
          <w:b/>
          <w:lang w:eastAsia="zh-CN"/>
        </w:rPr>
        <w:t xml:space="preserve"> </w:t>
      </w:r>
      <w:r>
        <w:rPr>
          <w:rFonts w:ascii="Arial" w:hAnsi="Arial" w:cs="Arial"/>
          <w:lang w:eastAsia="zh-CN"/>
        </w:rPr>
        <w:t xml:space="preserve">Current descriptions in </w:t>
      </w:r>
      <w:r w:rsidRPr="005B17BC">
        <w:rPr>
          <w:rFonts w:ascii="Arial" w:hAnsi="Arial" w:cs="Arial"/>
          <w:lang w:eastAsia="zh-CN"/>
        </w:rPr>
        <w:t>TS 23.586 clause 5.2.3</w:t>
      </w:r>
      <w:r>
        <w:rPr>
          <w:rFonts w:ascii="Arial" w:hAnsi="Arial" w:cs="Arial"/>
          <w:lang w:eastAsia="zh-CN"/>
        </w:rPr>
        <w:t xml:space="preserve"> are from Target UE side, Target UE doesn’t need to </w:t>
      </w:r>
      <w:r w:rsidRPr="005B17BC">
        <w:rPr>
          <w:rFonts w:ascii="Arial" w:hAnsi="Arial" w:cs="Arial"/>
          <w:lang w:eastAsia="zh-CN"/>
        </w:rPr>
        <w:t>obtain "related positioning methods"</w:t>
      </w:r>
      <w:r>
        <w:rPr>
          <w:rFonts w:ascii="Arial" w:hAnsi="Arial" w:cs="Arial"/>
          <w:lang w:eastAsia="zh-CN"/>
        </w:rPr>
        <w:t xml:space="preserve"> of </w:t>
      </w:r>
      <w:r w:rsidRPr="005B17BC">
        <w:rPr>
          <w:rFonts w:ascii="Arial" w:hAnsi="Arial" w:cs="Arial"/>
          <w:lang w:eastAsia="zh-CN"/>
        </w:rPr>
        <w:t>SL positioning server UE for SL positioning server UE selection</w:t>
      </w:r>
      <w:r>
        <w:rPr>
          <w:rFonts w:ascii="Arial" w:hAnsi="Arial" w:cs="Arial"/>
          <w:lang w:eastAsia="zh-CN"/>
        </w:rPr>
        <w:t xml:space="preserve">. </w:t>
      </w:r>
      <w:r w:rsidR="0045458C">
        <w:rPr>
          <w:rFonts w:ascii="Arial" w:hAnsi="Arial" w:cs="Arial"/>
          <w:lang w:eastAsia="zh-CN"/>
        </w:rPr>
        <w:t>The Target UE just sends the Ran</w:t>
      </w:r>
      <w:r w:rsidR="0045458C">
        <w:rPr>
          <w:rFonts w:ascii="Arial" w:hAnsi="Arial" w:cs="Arial" w:hint="eastAsia"/>
          <w:lang w:eastAsia="zh-CN"/>
        </w:rPr>
        <w:t>ging</w:t>
      </w:r>
      <w:r w:rsidR="0045458C">
        <w:rPr>
          <w:rFonts w:ascii="Arial" w:hAnsi="Arial" w:cs="Arial"/>
          <w:lang w:eastAsia="zh-CN"/>
        </w:rPr>
        <w:t xml:space="preserve">/SL positioning request to a discovered SL positioning server UE, the subsequent </w:t>
      </w:r>
      <w:r w:rsidR="0045458C" w:rsidRPr="0045458C">
        <w:rPr>
          <w:rFonts w:ascii="Arial" w:hAnsi="Arial" w:cs="Arial"/>
          <w:lang w:eastAsia="zh-CN"/>
        </w:rPr>
        <w:t>method determination, assistant data distribution and/or location calculation functionalities</w:t>
      </w:r>
      <w:r w:rsidR="0045458C">
        <w:rPr>
          <w:rFonts w:ascii="Arial" w:hAnsi="Arial" w:cs="Arial"/>
          <w:lang w:eastAsia="zh-CN"/>
        </w:rPr>
        <w:t xml:space="preserve"> are determined by S</w:t>
      </w:r>
      <w:r w:rsidR="00D97C67">
        <w:rPr>
          <w:rFonts w:ascii="Arial" w:hAnsi="Arial" w:cs="Arial"/>
          <w:lang w:eastAsia="zh-CN"/>
        </w:rPr>
        <w:t>L</w:t>
      </w:r>
      <w:r w:rsidR="0045458C">
        <w:rPr>
          <w:rFonts w:ascii="Arial" w:hAnsi="Arial" w:cs="Arial"/>
          <w:lang w:eastAsia="zh-CN"/>
        </w:rPr>
        <w:t xml:space="preserve"> positioning server UE</w:t>
      </w:r>
      <w:r w:rsidR="00D97C67">
        <w:rPr>
          <w:rFonts w:ascii="Arial" w:hAnsi="Arial" w:cs="Arial"/>
          <w:lang w:eastAsia="zh-CN"/>
        </w:rPr>
        <w:t>.</w:t>
      </w:r>
    </w:p>
    <w:p w14:paraId="3A8A5580" w14:textId="77777777" w:rsidR="005B17BC" w:rsidRPr="005B17BC" w:rsidRDefault="005B17BC" w:rsidP="00634F8F">
      <w:pPr>
        <w:pStyle w:val="a3"/>
        <w:tabs>
          <w:tab w:val="clear" w:pos="4153"/>
          <w:tab w:val="clear" w:pos="8306"/>
        </w:tabs>
        <w:rPr>
          <w:rFonts w:ascii="Arial" w:hAnsi="Arial" w:cs="Arial"/>
          <w:lang w:eastAsia="zh-CN"/>
        </w:rPr>
      </w:pPr>
    </w:p>
    <w:p w14:paraId="61C3AC99" w14:textId="77777777" w:rsidR="000E59D6" w:rsidRPr="0066239B" w:rsidRDefault="000E59D6">
      <w:pPr>
        <w:pStyle w:val="a3"/>
        <w:tabs>
          <w:tab w:val="clear" w:pos="4153"/>
          <w:tab w:val="clear" w:pos="8306"/>
        </w:tabs>
        <w:rPr>
          <w:rFonts w:ascii="Arial" w:hAnsi="Arial" w:cs="Arial"/>
        </w:rPr>
      </w:pPr>
    </w:p>
    <w:p w14:paraId="43039839" w14:textId="7E6B2443" w:rsidR="00463675" w:rsidRPr="0011681A" w:rsidRDefault="00463675">
      <w:pPr>
        <w:spacing w:after="120"/>
        <w:rPr>
          <w:rFonts w:ascii="Arial" w:hAnsi="Arial" w:cs="Arial"/>
          <w:b/>
        </w:rPr>
      </w:pPr>
      <w:r w:rsidRPr="0011681A">
        <w:rPr>
          <w:rFonts w:ascii="Arial" w:hAnsi="Arial" w:cs="Arial"/>
          <w:b/>
        </w:rPr>
        <w:t>2. Actions:</w:t>
      </w:r>
      <w:r w:rsidR="00092145" w:rsidRPr="0011681A">
        <w:rPr>
          <w:rFonts w:ascii="Arial" w:hAnsi="Arial" w:cs="Arial"/>
          <w:b/>
        </w:rPr>
        <w:t xml:space="preserve"> </w:t>
      </w:r>
    </w:p>
    <w:p w14:paraId="0D332BD5" w14:textId="7430CE31" w:rsidR="00EA3DFF" w:rsidRPr="0011681A" w:rsidRDefault="00EA3DFF" w:rsidP="00EA3DFF">
      <w:pPr>
        <w:spacing w:after="120"/>
        <w:ind w:left="1985" w:hanging="1985"/>
        <w:rPr>
          <w:rFonts w:ascii="Arial" w:hAnsi="Arial" w:cs="Arial"/>
          <w:b/>
          <w:lang w:eastAsia="zh-CN"/>
        </w:rPr>
      </w:pPr>
      <w:r w:rsidRPr="0011681A">
        <w:rPr>
          <w:rFonts w:ascii="Arial" w:hAnsi="Arial" w:cs="Arial"/>
          <w:b/>
        </w:rPr>
        <w:t xml:space="preserve">To </w:t>
      </w:r>
      <w:r w:rsidR="00D33616">
        <w:rPr>
          <w:rFonts w:ascii="Arial" w:hAnsi="Arial" w:cs="Arial"/>
          <w:b/>
          <w:color w:val="000000"/>
        </w:rPr>
        <w:t>RAN3</w:t>
      </w:r>
      <w:r w:rsidRPr="0011681A">
        <w:rPr>
          <w:rFonts w:ascii="Arial" w:hAnsi="Arial" w:cs="Arial"/>
          <w:b/>
          <w:color w:val="000000"/>
        </w:rPr>
        <w:t>:</w:t>
      </w:r>
    </w:p>
    <w:p w14:paraId="01DA91A2" w14:textId="64564230" w:rsidR="00EA3DFF" w:rsidRPr="0011681A" w:rsidRDefault="00EA3DFF" w:rsidP="00486929">
      <w:pPr>
        <w:spacing w:after="120"/>
        <w:ind w:left="993" w:hanging="993"/>
        <w:rPr>
          <w:rFonts w:ascii="Arial" w:hAnsi="Arial" w:cs="Arial"/>
          <w:bCs/>
          <w:lang w:eastAsia="zh-CN"/>
        </w:rPr>
      </w:pPr>
      <w:r w:rsidRPr="0011681A">
        <w:rPr>
          <w:rFonts w:ascii="Arial" w:hAnsi="Arial" w:cs="Arial"/>
          <w:b/>
        </w:rPr>
        <w:t xml:space="preserve">ACTION: </w:t>
      </w:r>
      <w:r w:rsidRPr="0011681A">
        <w:rPr>
          <w:rFonts w:ascii="Arial" w:hAnsi="Arial" w:cs="Arial"/>
          <w:b/>
        </w:rPr>
        <w:tab/>
      </w:r>
      <w:r w:rsidRPr="0011681A">
        <w:rPr>
          <w:rFonts w:ascii="Arial" w:hAnsi="Arial" w:cs="Arial"/>
          <w:bCs/>
          <w:lang w:eastAsia="zh-CN"/>
        </w:rPr>
        <w:t xml:space="preserve">SA2 kindly asks </w:t>
      </w:r>
      <w:r w:rsidR="008162FD">
        <w:rPr>
          <w:rFonts w:ascii="Arial" w:hAnsi="Arial" w:cs="Arial"/>
          <w:bCs/>
          <w:lang w:eastAsia="zh-CN"/>
        </w:rPr>
        <w:t>CT1</w:t>
      </w:r>
      <w:r w:rsidR="00946C91" w:rsidRPr="0011681A">
        <w:rPr>
          <w:rFonts w:ascii="Arial" w:hAnsi="Arial" w:cs="Arial"/>
          <w:bCs/>
          <w:lang w:eastAsia="zh-CN"/>
        </w:rPr>
        <w:t xml:space="preserve"> to</w:t>
      </w:r>
      <w:r w:rsidR="0012549A" w:rsidRPr="0011681A">
        <w:rPr>
          <w:rFonts w:ascii="Arial" w:hAnsi="Arial" w:cs="Arial"/>
          <w:bCs/>
          <w:lang w:eastAsia="zh-CN"/>
        </w:rPr>
        <w:t xml:space="preserve"> take the</w:t>
      </w:r>
      <w:r w:rsidR="00946C91" w:rsidRPr="0011681A">
        <w:rPr>
          <w:rFonts w:ascii="Arial" w:hAnsi="Arial" w:cs="Arial"/>
          <w:bCs/>
          <w:lang w:eastAsia="zh-CN"/>
        </w:rPr>
        <w:t xml:space="preserve"> above</w:t>
      </w:r>
      <w:r w:rsidR="0012549A" w:rsidRPr="0011681A">
        <w:rPr>
          <w:rFonts w:ascii="Arial" w:hAnsi="Arial" w:cs="Arial"/>
          <w:bCs/>
          <w:lang w:eastAsia="zh-CN"/>
        </w:rPr>
        <w:t xml:space="preserve"> </w:t>
      </w:r>
      <w:r w:rsidR="00155410">
        <w:rPr>
          <w:rFonts w:ascii="Arial" w:hAnsi="Arial" w:cs="Arial"/>
          <w:bCs/>
          <w:lang w:eastAsia="zh-CN"/>
        </w:rPr>
        <w:t>information</w:t>
      </w:r>
      <w:r w:rsidR="0012549A" w:rsidRPr="0011681A">
        <w:rPr>
          <w:rFonts w:ascii="Arial" w:hAnsi="Arial" w:cs="Arial"/>
          <w:bCs/>
          <w:lang w:eastAsia="zh-CN"/>
        </w:rPr>
        <w:t xml:space="preserve"> </w:t>
      </w:r>
      <w:r w:rsidR="0019065C">
        <w:rPr>
          <w:rFonts w:ascii="Arial" w:hAnsi="Arial" w:cs="Arial"/>
          <w:bCs/>
          <w:lang w:eastAsia="zh-CN"/>
        </w:rPr>
        <w:t>into account</w:t>
      </w:r>
      <w:r w:rsidR="0012549A" w:rsidRPr="0011681A">
        <w:rPr>
          <w:rFonts w:ascii="Arial" w:hAnsi="Arial" w:cs="Arial"/>
          <w:bCs/>
          <w:lang w:eastAsia="zh-CN"/>
        </w:rPr>
        <w:t>.</w:t>
      </w:r>
    </w:p>
    <w:p w14:paraId="35620A55" w14:textId="77777777" w:rsidR="00EA3DFF" w:rsidRPr="0011681A" w:rsidRDefault="00EA3DFF">
      <w:pPr>
        <w:spacing w:after="120"/>
        <w:rPr>
          <w:rFonts w:ascii="Arial" w:hAnsi="Arial" w:cs="Arial"/>
          <w:b/>
        </w:rPr>
      </w:pPr>
    </w:p>
    <w:p w14:paraId="0C4C9E1D" w14:textId="75F94402" w:rsidR="00463675" w:rsidRPr="0011681A" w:rsidRDefault="00463675">
      <w:pPr>
        <w:spacing w:after="120"/>
        <w:rPr>
          <w:rFonts w:ascii="Arial" w:hAnsi="Arial" w:cs="Arial"/>
          <w:b/>
        </w:rPr>
      </w:pPr>
      <w:r w:rsidRPr="0011681A">
        <w:rPr>
          <w:rFonts w:ascii="Arial" w:hAnsi="Arial" w:cs="Arial"/>
          <w:b/>
        </w:rPr>
        <w:t xml:space="preserve">3. Date of Next </w:t>
      </w:r>
      <w:r w:rsidR="00092145" w:rsidRPr="0011681A">
        <w:rPr>
          <w:rFonts w:ascii="Arial" w:hAnsi="Arial" w:cs="Arial"/>
          <w:b/>
        </w:rPr>
        <w:t>SA2</w:t>
      </w:r>
      <w:r w:rsidRPr="0011681A">
        <w:rPr>
          <w:rFonts w:ascii="Arial" w:hAnsi="Arial" w:cs="Arial"/>
          <w:b/>
        </w:rPr>
        <w:t xml:space="preserve"> Meetings:</w:t>
      </w:r>
    </w:p>
    <w:p w14:paraId="3ED66C0E" w14:textId="59041388" w:rsidR="006D5AB4" w:rsidRPr="00B80AC5" w:rsidRDefault="006D5AB4" w:rsidP="006D5AB4">
      <w:pPr>
        <w:tabs>
          <w:tab w:val="left" w:pos="4315"/>
        </w:tabs>
        <w:spacing w:after="120"/>
        <w:ind w:left="2268" w:hanging="2268"/>
        <w:rPr>
          <w:rFonts w:ascii="Arial" w:hAnsi="Arial" w:cs="Arial"/>
          <w:bCs/>
        </w:rPr>
      </w:pPr>
      <w:r w:rsidRPr="0011681A">
        <w:rPr>
          <w:rFonts w:ascii="Arial" w:hAnsi="Arial" w:cs="Arial"/>
          <w:bCs/>
        </w:rPr>
        <w:t xml:space="preserve">3GPP </w:t>
      </w:r>
      <w:r w:rsidRPr="004B666C">
        <w:rPr>
          <w:rFonts w:ascii="Arial" w:hAnsi="Arial" w:cs="Arial"/>
          <w:bCs/>
        </w:rPr>
        <w:t>TSG-SA2 Meeting #1</w:t>
      </w:r>
      <w:r>
        <w:rPr>
          <w:rFonts w:ascii="Arial" w:hAnsi="Arial" w:cs="Arial"/>
          <w:bCs/>
        </w:rPr>
        <w:t>61</w:t>
      </w:r>
      <w:r>
        <w:rPr>
          <w:rFonts w:ascii="Arial" w:hAnsi="Arial" w:cs="Arial"/>
          <w:bCs/>
        </w:rPr>
        <w:tab/>
      </w:r>
      <w:r>
        <w:rPr>
          <w:rFonts w:ascii="Arial" w:hAnsi="Arial" w:cs="Arial"/>
          <w:bCs/>
        </w:rPr>
        <w:tab/>
      </w:r>
      <w:r w:rsidR="00A55116">
        <w:rPr>
          <w:rFonts w:ascii="Arial" w:hAnsi="Arial" w:cs="Arial"/>
          <w:bCs/>
        </w:rPr>
        <w:t>26</w:t>
      </w:r>
      <w:r w:rsidRPr="004B666C">
        <w:rPr>
          <w:rFonts w:ascii="Arial" w:hAnsi="Arial" w:cs="Arial"/>
          <w:bCs/>
        </w:rPr>
        <w:t xml:space="preserve"> </w:t>
      </w:r>
      <w:r w:rsidR="00A55116" w:rsidRPr="00A55116">
        <w:rPr>
          <w:rFonts w:ascii="Arial" w:hAnsi="Arial" w:cs="Arial"/>
          <w:bCs/>
          <w:lang w:eastAsia="zh-CN"/>
        </w:rPr>
        <w:t>February</w:t>
      </w:r>
      <w:r w:rsidR="00A55116">
        <w:rPr>
          <w:rFonts w:ascii="Arial" w:hAnsi="Arial" w:cs="Arial"/>
          <w:bCs/>
          <w:lang w:eastAsia="zh-CN"/>
        </w:rPr>
        <w:t>-</w:t>
      </w:r>
      <w:r w:rsidRPr="004B666C">
        <w:rPr>
          <w:rFonts w:ascii="Arial" w:hAnsi="Arial" w:cs="Arial"/>
          <w:bCs/>
        </w:rPr>
        <w:t xml:space="preserve"> </w:t>
      </w:r>
      <w:r w:rsidR="00A55116">
        <w:rPr>
          <w:rFonts w:ascii="Arial" w:hAnsi="Arial" w:cs="Arial"/>
          <w:bCs/>
        </w:rPr>
        <w:t xml:space="preserve">01 March </w:t>
      </w:r>
      <w:r w:rsidRPr="004B666C">
        <w:rPr>
          <w:rFonts w:ascii="Arial" w:hAnsi="Arial" w:cs="Arial"/>
          <w:bCs/>
        </w:rPr>
        <w:t>202</w:t>
      </w:r>
      <w:r w:rsidR="00A55116">
        <w:rPr>
          <w:rFonts w:ascii="Arial" w:hAnsi="Arial" w:cs="Arial"/>
          <w:bCs/>
        </w:rPr>
        <w:t>4</w:t>
      </w:r>
      <w:r w:rsidRPr="004B666C">
        <w:rPr>
          <w:rFonts w:ascii="Arial" w:hAnsi="Arial" w:cs="Arial"/>
          <w:bCs/>
        </w:rPr>
        <w:tab/>
      </w:r>
      <w:r w:rsidR="00A55116">
        <w:rPr>
          <w:rFonts w:ascii="Arial" w:hAnsi="Arial" w:cs="Arial"/>
          <w:bCs/>
        </w:rPr>
        <w:t>Athens</w:t>
      </w:r>
      <w:r w:rsidRPr="004B666C">
        <w:rPr>
          <w:rFonts w:ascii="Arial" w:hAnsi="Arial" w:cs="Arial"/>
          <w:bCs/>
        </w:rPr>
        <w:t xml:space="preserve">, </w:t>
      </w:r>
      <w:r w:rsidR="00A55116">
        <w:rPr>
          <w:rFonts w:ascii="Arial" w:hAnsi="Arial" w:cs="Arial"/>
          <w:bCs/>
          <w:lang w:eastAsia="zh-CN"/>
        </w:rPr>
        <w:t>GR</w:t>
      </w:r>
    </w:p>
    <w:p w14:paraId="5A5DC1A3" w14:textId="6814F754" w:rsidR="00802143" w:rsidRPr="00B80AC5" w:rsidRDefault="00802143" w:rsidP="00802143">
      <w:pPr>
        <w:tabs>
          <w:tab w:val="left" w:pos="4315"/>
        </w:tabs>
        <w:spacing w:after="120"/>
        <w:ind w:left="2268" w:hanging="2268"/>
        <w:rPr>
          <w:rFonts w:ascii="Arial" w:hAnsi="Arial" w:cs="Arial"/>
          <w:bCs/>
        </w:rPr>
      </w:pPr>
      <w:r w:rsidRPr="0011681A">
        <w:rPr>
          <w:rFonts w:ascii="Arial" w:hAnsi="Arial" w:cs="Arial"/>
          <w:bCs/>
        </w:rPr>
        <w:t xml:space="preserve">3GPP </w:t>
      </w:r>
      <w:r w:rsidRPr="004B666C">
        <w:rPr>
          <w:rFonts w:ascii="Arial" w:hAnsi="Arial" w:cs="Arial"/>
          <w:bCs/>
        </w:rPr>
        <w:t>TSG-SA2 Meeting #1</w:t>
      </w:r>
      <w:r>
        <w:rPr>
          <w:rFonts w:ascii="Arial" w:hAnsi="Arial" w:cs="Arial"/>
          <w:bCs/>
        </w:rPr>
        <w:t>6</w:t>
      </w:r>
      <w:r>
        <w:rPr>
          <w:rFonts w:ascii="Arial" w:hAnsi="Arial" w:cs="Arial"/>
          <w:bCs/>
        </w:rPr>
        <w:t>2</w:t>
      </w:r>
      <w:r>
        <w:rPr>
          <w:rFonts w:ascii="Arial" w:hAnsi="Arial" w:cs="Arial"/>
          <w:bCs/>
        </w:rPr>
        <w:tab/>
      </w:r>
      <w:r>
        <w:rPr>
          <w:rFonts w:ascii="Arial" w:hAnsi="Arial" w:cs="Arial"/>
          <w:bCs/>
        </w:rPr>
        <w:tab/>
      </w:r>
      <w:r>
        <w:rPr>
          <w:rFonts w:ascii="Arial" w:hAnsi="Arial" w:cs="Arial"/>
          <w:bCs/>
        </w:rPr>
        <w:t>15</w:t>
      </w:r>
      <w:r w:rsidRPr="004B666C">
        <w:rPr>
          <w:rFonts w:ascii="Arial" w:hAnsi="Arial" w:cs="Arial"/>
          <w:bCs/>
        </w:rPr>
        <w:t xml:space="preserve"> </w:t>
      </w:r>
      <w:r>
        <w:rPr>
          <w:rFonts w:ascii="Arial" w:hAnsi="Arial" w:cs="Arial"/>
          <w:bCs/>
          <w:lang w:eastAsia="zh-CN"/>
        </w:rPr>
        <w:t>-</w:t>
      </w:r>
      <w:r w:rsidRPr="004B666C">
        <w:rPr>
          <w:rFonts w:ascii="Arial" w:hAnsi="Arial" w:cs="Arial"/>
          <w:bCs/>
        </w:rPr>
        <w:t xml:space="preserve"> </w:t>
      </w:r>
      <w:r>
        <w:rPr>
          <w:rFonts w:ascii="Arial" w:hAnsi="Arial" w:cs="Arial"/>
          <w:bCs/>
        </w:rPr>
        <w:t>19</w:t>
      </w:r>
      <w:r>
        <w:rPr>
          <w:rFonts w:ascii="Arial" w:hAnsi="Arial" w:cs="Arial"/>
          <w:bCs/>
        </w:rPr>
        <w:t xml:space="preserve"> </w:t>
      </w:r>
      <w:r>
        <w:rPr>
          <w:rFonts w:ascii="Arial" w:hAnsi="Arial" w:cs="Arial"/>
          <w:bCs/>
          <w:lang w:eastAsia="zh-CN"/>
        </w:rPr>
        <w:t>April</w:t>
      </w:r>
      <w:r>
        <w:rPr>
          <w:rFonts w:ascii="Arial" w:hAnsi="Arial" w:cs="Arial"/>
          <w:bCs/>
        </w:rPr>
        <w:t xml:space="preserve"> </w:t>
      </w:r>
      <w:r w:rsidRPr="004B666C">
        <w:rPr>
          <w:rFonts w:ascii="Arial" w:hAnsi="Arial" w:cs="Arial"/>
          <w:bCs/>
        </w:rPr>
        <w:t>202</w:t>
      </w:r>
      <w:r>
        <w:rPr>
          <w:rFonts w:ascii="Arial" w:hAnsi="Arial" w:cs="Arial"/>
          <w:bCs/>
        </w:rPr>
        <w:t>4</w:t>
      </w:r>
      <w:r w:rsidRPr="004B666C">
        <w:rPr>
          <w:rFonts w:ascii="Arial" w:hAnsi="Arial" w:cs="Arial"/>
          <w:bCs/>
        </w:rPr>
        <w:tab/>
      </w:r>
      <w:r>
        <w:rPr>
          <w:rFonts w:ascii="Arial" w:hAnsi="Arial" w:cs="Arial"/>
          <w:bCs/>
        </w:rPr>
        <w:t>Changsha</w:t>
      </w:r>
      <w:r w:rsidRPr="004B666C">
        <w:rPr>
          <w:rFonts w:ascii="Arial" w:hAnsi="Arial" w:cs="Arial"/>
          <w:bCs/>
        </w:rPr>
        <w:t xml:space="preserve">, </w:t>
      </w:r>
      <w:r>
        <w:rPr>
          <w:rFonts w:ascii="Arial" w:hAnsi="Arial" w:cs="Arial"/>
          <w:bCs/>
          <w:lang w:eastAsia="zh-CN"/>
        </w:rPr>
        <w:t>CN</w:t>
      </w:r>
      <w:bookmarkStart w:id="0" w:name="_GoBack"/>
      <w:bookmarkEnd w:id="0"/>
    </w:p>
    <w:p w14:paraId="312A4CF0" w14:textId="77777777" w:rsidR="006D5AB4" w:rsidRPr="00802143" w:rsidRDefault="006D5AB4" w:rsidP="00B80AC5">
      <w:pPr>
        <w:tabs>
          <w:tab w:val="left" w:pos="4315"/>
        </w:tabs>
        <w:spacing w:after="120"/>
        <w:ind w:left="2268" w:hanging="2268"/>
        <w:rPr>
          <w:rFonts w:ascii="Arial" w:hAnsi="Arial" w:cs="Arial"/>
          <w:bCs/>
        </w:rPr>
      </w:pPr>
    </w:p>
    <w:sectPr w:rsidR="006D5AB4" w:rsidRPr="008021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8ACE6" w14:textId="77777777" w:rsidR="003D4542" w:rsidRDefault="003D4542">
      <w:r>
        <w:separator/>
      </w:r>
    </w:p>
  </w:endnote>
  <w:endnote w:type="continuationSeparator" w:id="0">
    <w:p w14:paraId="7F81B1D0" w14:textId="77777777" w:rsidR="003D4542" w:rsidRDefault="003D4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89DFE" w14:textId="77777777" w:rsidR="003D4542" w:rsidRDefault="003D4542">
      <w:r>
        <w:separator/>
      </w:r>
    </w:p>
  </w:footnote>
  <w:footnote w:type="continuationSeparator" w:id="0">
    <w:p w14:paraId="70B613DD" w14:textId="77777777" w:rsidR="003D4542" w:rsidRDefault="003D4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407A9C"/>
    <w:multiLevelType w:val="hybridMultilevel"/>
    <w:tmpl w:val="BEF69558"/>
    <w:lvl w:ilvl="0" w:tplc="16DAFF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3"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EC96537"/>
    <w:multiLevelType w:val="hybridMultilevel"/>
    <w:tmpl w:val="528E8042"/>
    <w:lvl w:ilvl="0" w:tplc="D18A18E4">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CE92BE6"/>
    <w:multiLevelType w:val="hybridMultilevel"/>
    <w:tmpl w:val="A118C83A"/>
    <w:lvl w:ilvl="0" w:tplc="9696A53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8E61D72"/>
    <w:multiLevelType w:val="hybridMultilevel"/>
    <w:tmpl w:val="EBEAFBAC"/>
    <w:lvl w:ilvl="0" w:tplc="0C962F8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2F73B5A"/>
    <w:multiLevelType w:val="multilevel"/>
    <w:tmpl w:val="72F73B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B6655CA"/>
    <w:multiLevelType w:val="hybridMultilevel"/>
    <w:tmpl w:val="EC74B168"/>
    <w:lvl w:ilvl="0" w:tplc="6C3C96F6">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16"/>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3"/>
  </w:num>
  <w:num w:numId="23">
    <w:abstractNumId w:val="21"/>
  </w:num>
  <w:num w:numId="24">
    <w:abstractNumId w:val="15"/>
  </w:num>
  <w:num w:numId="25">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8C5"/>
    <w:rsid w:val="000138DC"/>
    <w:rsid w:val="00017D77"/>
    <w:rsid w:val="0002381C"/>
    <w:rsid w:val="0002384E"/>
    <w:rsid w:val="00027ACA"/>
    <w:rsid w:val="000343B5"/>
    <w:rsid w:val="00034C83"/>
    <w:rsid w:val="00035929"/>
    <w:rsid w:val="0003788C"/>
    <w:rsid w:val="00037A0B"/>
    <w:rsid w:val="00040FB0"/>
    <w:rsid w:val="00045F7E"/>
    <w:rsid w:val="000469EC"/>
    <w:rsid w:val="00051181"/>
    <w:rsid w:val="00053428"/>
    <w:rsid w:val="000570DE"/>
    <w:rsid w:val="00061460"/>
    <w:rsid w:val="00062C2A"/>
    <w:rsid w:val="00064790"/>
    <w:rsid w:val="00067F9F"/>
    <w:rsid w:val="000721CE"/>
    <w:rsid w:val="000732BB"/>
    <w:rsid w:val="00074E63"/>
    <w:rsid w:val="000816EC"/>
    <w:rsid w:val="00081744"/>
    <w:rsid w:val="00083C1F"/>
    <w:rsid w:val="00084224"/>
    <w:rsid w:val="00092145"/>
    <w:rsid w:val="00096690"/>
    <w:rsid w:val="00096E00"/>
    <w:rsid w:val="00097835"/>
    <w:rsid w:val="000B1AA1"/>
    <w:rsid w:val="000B1AB2"/>
    <w:rsid w:val="000B485B"/>
    <w:rsid w:val="000C2D8D"/>
    <w:rsid w:val="000C31D4"/>
    <w:rsid w:val="000C390D"/>
    <w:rsid w:val="000D25F9"/>
    <w:rsid w:val="000D5D1D"/>
    <w:rsid w:val="000D65A7"/>
    <w:rsid w:val="000E5002"/>
    <w:rsid w:val="000E59D6"/>
    <w:rsid w:val="000F4E43"/>
    <w:rsid w:val="000F5EF4"/>
    <w:rsid w:val="0010317A"/>
    <w:rsid w:val="00104210"/>
    <w:rsid w:val="00104F5E"/>
    <w:rsid w:val="0010565D"/>
    <w:rsid w:val="00105899"/>
    <w:rsid w:val="00105F2B"/>
    <w:rsid w:val="00106363"/>
    <w:rsid w:val="0010722B"/>
    <w:rsid w:val="0011681A"/>
    <w:rsid w:val="001169DC"/>
    <w:rsid w:val="00120B25"/>
    <w:rsid w:val="00124052"/>
    <w:rsid w:val="0012549A"/>
    <w:rsid w:val="00125FC0"/>
    <w:rsid w:val="001323EF"/>
    <w:rsid w:val="00133727"/>
    <w:rsid w:val="00143E1E"/>
    <w:rsid w:val="001451E4"/>
    <w:rsid w:val="00155410"/>
    <w:rsid w:val="00155690"/>
    <w:rsid w:val="001608BF"/>
    <w:rsid w:val="001633EF"/>
    <w:rsid w:val="00164029"/>
    <w:rsid w:val="00170360"/>
    <w:rsid w:val="00172841"/>
    <w:rsid w:val="001734EB"/>
    <w:rsid w:val="00175801"/>
    <w:rsid w:val="00180443"/>
    <w:rsid w:val="00180A97"/>
    <w:rsid w:val="0019065C"/>
    <w:rsid w:val="001931EC"/>
    <w:rsid w:val="001A0F9E"/>
    <w:rsid w:val="001A4AF7"/>
    <w:rsid w:val="001B0F03"/>
    <w:rsid w:val="001B23A2"/>
    <w:rsid w:val="001B43FA"/>
    <w:rsid w:val="001C106A"/>
    <w:rsid w:val="001C27B8"/>
    <w:rsid w:val="001C2F9B"/>
    <w:rsid w:val="001C5D0D"/>
    <w:rsid w:val="001D02D5"/>
    <w:rsid w:val="001D0EB5"/>
    <w:rsid w:val="001E0828"/>
    <w:rsid w:val="001E12EA"/>
    <w:rsid w:val="001E31B8"/>
    <w:rsid w:val="001F2C14"/>
    <w:rsid w:val="001F4F14"/>
    <w:rsid w:val="001F6470"/>
    <w:rsid w:val="00205090"/>
    <w:rsid w:val="00206DAD"/>
    <w:rsid w:val="002132ED"/>
    <w:rsid w:val="00215F3D"/>
    <w:rsid w:val="0023317D"/>
    <w:rsid w:val="00234387"/>
    <w:rsid w:val="002457A2"/>
    <w:rsid w:val="0024580E"/>
    <w:rsid w:val="00247BE2"/>
    <w:rsid w:val="002505D4"/>
    <w:rsid w:val="00255D4B"/>
    <w:rsid w:val="00265D35"/>
    <w:rsid w:val="002736EC"/>
    <w:rsid w:val="002744E8"/>
    <w:rsid w:val="00275FF1"/>
    <w:rsid w:val="0028121D"/>
    <w:rsid w:val="00283204"/>
    <w:rsid w:val="002A5678"/>
    <w:rsid w:val="002A6D0A"/>
    <w:rsid w:val="002B0FD0"/>
    <w:rsid w:val="002B1166"/>
    <w:rsid w:val="002B7590"/>
    <w:rsid w:val="002C2B7F"/>
    <w:rsid w:val="002C711A"/>
    <w:rsid w:val="002D197F"/>
    <w:rsid w:val="002D2F98"/>
    <w:rsid w:val="002D403A"/>
    <w:rsid w:val="002D54C0"/>
    <w:rsid w:val="002D6BE3"/>
    <w:rsid w:val="002E0764"/>
    <w:rsid w:val="002E5688"/>
    <w:rsid w:val="002F77DF"/>
    <w:rsid w:val="003039F9"/>
    <w:rsid w:val="00306CA9"/>
    <w:rsid w:val="00306CE7"/>
    <w:rsid w:val="00316212"/>
    <w:rsid w:val="00320858"/>
    <w:rsid w:val="00323905"/>
    <w:rsid w:val="00324107"/>
    <w:rsid w:val="00325D30"/>
    <w:rsid w:val="00325F59"/>
    <w:rsid w:val="00326773"/>
    <w:rsid w:val="00326B06"/>
    <w:rsid w:val="00332751"/>
    <w:rsid w:val="00332F41"/>
    <w:rsid w:val="00341289"/>
    <w:rsid w:val="00342437"/>
    <w:rsid w:val="00343724"/>
    <w:rsid w:val="00347947"/>
    <w:rsid w:val="003508D9"/>
    <w:rsid w:val="003548D2"/>
    <w:rsid w:val="00354950"/>
    <w:rsid w:val="00355289"/>
    <w:rsid w:val="00362E40"/>
    <w:rsid w:val="003663C4"/>
    <w:rsid w:val="00366FA4"/>
    <w:rsid w:val="00367678"/>
    <w:rsid w:val="00370A38"/>
    <w:rsid w:val="003845A6"/>
    <w:rsid w:val="003901E1"/>
    <w:rsid w:val="0039685F"/>
    <w:rsid w:val="003A04F3"/>
    <w:rsid w:val="003A43BF"/>
    <w:rsid w:val="003A4C56"/>
    <w:rsid w:val="003B1D50"/>
    <w:rsid w:val="003C0441"/>
    <w:rsid w:val="003C18AC"/>
    <w:rsid w:val="003C33F4"/>
    <w:rsid w:val="003C527D"/>
    <w:rsid w:val="003C76AE"/>
    <w:rsid w:val="003D4542"/>
    <w:rsid w:val="003E0AB4"/>
    <w:rsid w:val="003E1F66"/>
    <w:rsid w:val="003F35B1"/>
    <w:rsid w:val="00401229"/>
    <w:rsid w:val="00403772"/>
    <w:rsid w:val="00403BC2"/>
    <w:rsid w:val="0040616E"/>
    <w:rsid w:val="00414D92"/>
    <w:rsid w:val="004234FF"/>
    <w:rsid w:val="0043503C"/>
    <w:rsid w:val="0043617E"/>
    <w:rsid w:val="00441E0C"/>
    <w:rsid w:val="00443A9A"/>
    <w:rsid w:val="00445241"/>
    <w:rsid w:val="004502C8"/>
    <w:rsid w:val="0045458C"/>
    <w:rsid w:val="00455339"/>
    <w:rsid w:val="00463675"/>
    <w:rsid w:val="00463AEA"/>
    <w:rsid w:val="00474399"/>
    <w:rsid w:val="00486929"/>
    <w:rsid w:val="004A438A"/>
    <w:rsid w:val="004A44F2"/>
    <w:rsid w:val="004B081A"/>
    <w:rsid w:val="004B43FA"/>
    <w:rsid w:val="004B666C"/>
    <w:rsid w:val="004B6D78"/>
    <w:rsid w:val="004C18A9"/>
    <w:rsid w:val="004C3F5A"/>
    <w:rsid w:val="004C4DCF"/>
    <w:rsid w:val="004C5D4E"/>
    <w:rsid w:val="004F0868"/>
    <w:rsid w:val="004F10C3"/>
    <w:rsid w:val="004F1F4B"/>
    <w:rsid w:val="004F6953"/>
    <w:rsid w:val="004F78AF"/>
    <w:rsid w:val="0050017C"/>
    <w:rsid w:val="00507006"/>
    <w:rsid w:val="00507C7C"/>
    <w:rsid w:val="005135E3"/>
    <w:rsid w:val="00513A7D"/>
    <w:rsid w:val="005147B7"/>
    <w:rsid w:val="00515D55"/>
    <w:rsid w:val="00515F18"/>
    <w:rsid w:val="00521731"/>
    <w:rsid w:val="00526BA0"/>
    <w:rsid w:val="005402DE"/>
    <w:rsid w:val="005452A6"/>
    <w:rsid w:val="00554C0A"/>
    <w:rsid w:val="005565FD"/>
    <w:rsid w:val="00560DDA"/>
    <w:rsid w:val="00567D4C"/>
    <w:rsid w:val="005749DC"/>
    <w:rsid w:val="00580D1A"/>
    <w:rsid w:val="00583AA1"/>
    <w:rsid w:val="00584B08"/>
    <w:rsid w:val="00584CC4"/>
    <w:rsid w:val="00586ED8"/>
    <w:rsid w:val="0058700B"/>
    <w:rsid w:val="00595B84"/>
    <w:rsid w:val="00595C3A"/>
    <w:rsid w:val="00595F0B"/>
    <w:rsid w:val="005B17BC"/>
    <w:rsid w:val="005B1A0A"/>
    <w:rsid w:val="005B32CC"/>
    <w:rsid w:val="005C2098"/>
    <w:rsid w:val="005C2945"/>
    <w:rsid w:val="005C3172"/>
    <w:rsid w:val="005C71BE"/>
    <w:rsid w:val="005D319B"/>
    <w:rsid w:val="005D48DB"/>
    <w:rsid w:val="005D49BF"/>
    <w:rsid w:val="005E7D2C"/>
    <w:rsid w:val="005F023F"/>
    <w:rsid w:val="005F02A9"/>
    <w:rsid w:val="005F1563"/>
    <w:rsid w:val="005F42EE"/>
    <w:rsid w:val="005F4417"/>
    <w:rsid w:val="005F4E5E"/>
    <w:rsid w:val="005F6996"/>
    <w:rsid w:val="005F7FBD"/>
    <w:rsid w:val="006010FF"/>
    <w:rsid w:val="00601579"/>
    <w:rsid w:val="00601809"/>
    <w:rsid w:val="00602358"/>
    <w:rsid w:val="006152FE"/>
    <w:rsid w:val="00622F5F"/>
    <w:rsid w:val="00634F8F"/>
    <w:rsid w:val="006353B0"/>
    <w:rsid w:val="00640B3D"/>
    <w:rsid w:val="00642FA3"/>
    <w:rsid w:val="00647A25"/>
    <w:rsid w:val="00654758"/>
    <w:rsid w:val="00657801"/>
    <w:rsid w:val="0066239B"/>
    <w:rsid w:val="00667405"/>
    <w:rsid w:val="0066778D"/>
    <w:rsid w:val="006804FF"/>
    <w:rsid w:val="0068448D"/>
    <w:rsid w:val="006865B9"/>
    <w:rsid w:val="00687A0B"/>
    <w:rsid w:val="006924AC"/>
    <w:rsid w:val="00693639"/>
    <w:rsid w:val="006A56D9"/>
    <w:rsid w:val="006B03BA"/>
    <w:rsid w:val="006B0519"/>
    <w:rsid w:val="006B3928"/>
    <w:rsid w:val="006B3FEB"/>
    <w:rsid w:val="006C03D9"/>
    <w:rsid w:val="006C2808"/>
    <w:rsid w:val="006C2CA1"/>
    <w:rsid w:val="006D020E"/>
    <w:rsid w:val="006D0B09"/>
    <w:rsid w:val="006D5AB4"/>
    <w:rsid w:val="006D7782"/>
    <w:rsid w:val="006E102C"/>
    <w:rsid w:val="006E17C7"/>
    <w:rsid w:val="006E377B"/>
    <w:rsid w:val="006E4C4F"/>
    <w:rsid w:val="006F2443"/>
    <w:rsid w:val="006F61E6"/>
    <w:rsid w:val="007003DE"/>
    <w:rsid w:val="0070149B"/>
    <w:rsid w:val="00701B48"/>
    <w:rsid w:val="00703216"/>
    <w:rsid w:val="007032C5"/>
    <w:rsid w:val="007116E4"/>
    <w:rsid w:val="00712EB4"/>
    <w:rsid w:val="0071437C"/>
    <w:rsid w:val="007145E3"/>
    <w:rsid w:val="007177C3"/>
    <w:rsid w:val="0072149A"/>
    <w:rsid w:val="00722E3D"/>
    <w:rsid w:val="00726FC3"/>
    <w:rsid w:val="00731856"/>
    <w:rsid w:val="007328DA"/>
    <w:rsid w:val="00735EB3"/>
    <w:rsid w:val="00740051"/>
    <w:rsid w:val="007403F2"/>
    <w:rsid w:val="00741315"/>
    <w:rsid w:val="00741528"/>
    <w:rsid w:val="00746BF2"/>
    <w:rsid w:val="00746E90"/>
    <w:rsid w:val="00750BD6"/>
    <w:rsid w:val="00750C24"/>
    <w:rsid w:val="0076359C"/>
    <w:rsid w:val="007642E9"/>
    <w:rsid w:val="00764FBE"/>
    <w:rsid w:val="00765EBD"/>
    <w:rsid w:val="007746F4"/>
    <w:rsid w:val="0077485D"/>
    <w:rsid w:val="00784E8D"/>
    <w:rsid w:val="0078789A"/>
    <w:rsid w:val="00787CAC"/>
    <w:rsid w:val="007905AE"/>
    <w:rsid w:val="007A3B3E"/>
    <w:rsid w:val="007C04E0"/>
    <w:rsid w:val="007C0BE2"/>
    <w:rsid w:val="007C6B0A"/>
    <w:rsid w:val="007E1232"/>
    <w:rsid w:val="007F1F8D"/>
    <w:rsid w:val="007F2F01"/>
    <w:rsid w:val="0080067A"/>
    <w:rsid w:val="00801822"/>
    <w:rsid w:val="00802143"/>
    <w:rsid w:val="0081047F"/>
    <w:rsid w:val="0081086E"/>
    <w:rsid w:val="008162FD"/>
    <w:rsid w:val="00821587"/>
    <w:rsid w:val="00826AF3"/>
    <w:rsid w:val="00832DC0"/>
    <w:rsid w:val="00841584"/>
    <w:rsid w:val="008474A3"/>
    <w:rsid w:val="008516F2"/>
    <w:rsid w:val="008550C8"/>
    <w:rsid w:val="008723EC"/>
    <w:rsid w:val="008738AE"/>
    <w:rsid w:val="00877937"/>
    <w:rsid w:val="0088623A"/>
    <w:rsid w:val="008864F0"/>
    <w:rsid w:val="00887000"/>
    <w:rsid w:val="0089275E"/>
    <w:rsid w:val="008953FB"/>
    <w:rsid w:val="0089666F"/>
    <w:rsid w:val="0089713D"/>
    <w:rsid w:val="008971D1"/>
    <w:rsid w:val="0089795F"/>
    <w:rsid w:val="008A13B8"/>
    <w:rsid w:val="008A53AD"/>
    <w:rsid w:val="008A63FB"/>
    <w:rsid w:val="008B027C"/>
    <w:rsid w:val="008C5E40"/>
    <w:rsid w:val="008D0108"/>
    <w:rsid w:val="008D1466"/>
    <w:rsid w:val="008D7FF3"/>
    <w:rsid w:val="008E3643"/>
    <w:rsid w:val="008F00DA"/>
    <w:rsid w:val="008F3DEB"/>
    <w:rsid w:val="008F56EE"/>
    <w:rsid w:val="0090241A"/>
    <w:rsid w:val="00903761"/>
    <w:rsid w:val="00917874"/>
    <w:rsid w:val="00923E7C"/>
    <w:rsid w:val="0093383E"/>
    <w:rsid w:val="00934378"/>
    <w:rsid w:val="00934457"/>
    <w:rsid w:val="0093564D"/>
    <w:rsid w:val="0094247B"/>
    <w:rsid w:val="009450F2"/>
    <w:rsid w:val="00946C91"/>
    <w:rsid w:val="009477B4"/>
    <w:rsid w:val="00955AF9"/>
    <w:rsid w:val="00961AAE"/>
    <w:rsid w:val="009723D1"/>
    <w:rsid w:val="00972D66"/>
    <w:rsid w:val="00975623"/>
    <w:rsid w:val="00975EF6"/>
    <w:rsid w:val="00982F66"/>
    <w:rsid w:val="00985D6E"/>
    <w:rsid w:val="00990913"/>
    <w:rsid w:val="00993EFC"/>
    <w:rsid w:val="009A3EAB"/>
    <w:rsid w:val="009A7E2B"/>
    <w:rsid w:val="009B1C60"/>
    <w:rsid w:val="009B64F6"/>
    <w:rsid w:val="009C2896"/>
    <w:rsid w:val="009C3929"/>
    <w:rsid w:val="009C3A6A"/>
    <w:rsid w:val="009C4D8A"/>
    <w:rsid w:val="009D2D6A"/>
    <w:rsid w:val="009D437A"/>
    <w:rsid w:val="009D712F"/>
    <w:rsid w:val="009E4E25"/>
    <w:rsid w:val="009F6E85"/>
    <w:rsid w:val="00A01676"/>
    <w:rsid w:val="00A078B7"/>
    <w:rsid w:val="00A108BD"/>
    <w:rsid w:val="00A132A9"/>
    <w:rsid w:val="00A138E6"/>
    <w:rsid w:val="00A14C04"/>
    <w:rsid w:val="00A16603"/>
    <w:rsid w:val="00A32BCB"/>
    <w:rsid w:val="00A33171"/>
    <w:rsid w:val="00A37C7A"/>
    <w:rsid w:val="00A44669"/>
    <w:rsid w:val="00A451D9"/>
    <w:rsid w:val="00A53C70"/>
    <w:rsid w:val="00A54856"/>
    <w:rsid w:val="00A55116"/>
    <w:rsid w:val="00A67772"/>
    <w:rsid w:val="00A702ED"/>
    <w:rsid w:val="00A70DE6"/>
    <w:rsid w:val="00A7348D"/>
    <w:rsid w:val="00A85F3F"/>
    <w:rsid w:val="00A87BAA"/>
    <w:rsid w:val="00A9115E"/>
    <w:rsid w:val="00A91F08"/>
    <w:rsid w:val="00A9214C"/>
    <w:rsid w:val="00AA05D1"/>
    <w:rsid w:val="00AB1259"/>
    <w:rsid w:val="00AB2EF2"/>
    <w:rsid w:val="00AB5FD4"/>
    <w:rsid w:val="00AC02FC"/>
    <w:rsid w:val="00AC079B"/>
    <w:rsid w:val="00AC616E"/>
    <w:rsid w:val="00AD10B1"/>
    <w:rsid w:val="00AD24C0"/>
    <w:rsid w:val="00AD2B83"/>
    <w:rsid w:val="00AD407B"/>
    <w:rsid w:val="00AD51BB"/>
    <w:rsid w:val="00AD6274"/>
    <w:rsid w:val="00AE10E3"/>
    <w:rsid w:val="00AE1593"/>
    <w:rsid w:val="00AE26A5"/>
    <w:rsid w:val="00AE489C"/>
    <w:rsid w:val="00AE4D39"/>
    <w:rsid w:val="00AF739E"/>
    <w:rsid w:val="00AF7B9C"/>
    <w:rsid w:val="00AF7E98"/>
    <w:rsid w:val="00B04A41"/>
    <w:rsid w:val="00B05822"/>
    <w:rsid w:val="00B1178D"/>
    <w:rsid w:val="00B144F4"/>
    <w:rsid w:val="00B15E00"/>
    <w:rsid w:val="00B3242C"/>
    <w:rsid w:val="00B36BAA"/>
    <w:rsid w:val="00B379E5"/>
    <w:rsid w:val="00B457BE"/>
    <w:rsid w:val="00B5232C"/>
    <w:rsid w:val="00B52655"/>
    <w:rsid w:val="00B63A1B"/>
    <w:rsid w:val="00B677C1"/>
    <w:rsid w:val="00B74A33"/>
    <w:rsid w:val="00B74EE6"/>
    <w:rsid w:val="00B80311"/>
    <w:rsid w:val="00B80AC5"/>
    <w:rsid w:val="00B811C7"/>
    <w:rsid w:val="00B84E47"/>
    <w:rsid w:val="00B963AF"/>
    <w:rsid w:val="00BA1141"/>
    <w:rsid w:val="00BA1192"/>
    <w:rsid w:val="00BA272A"/>
    <w:rsid w:val="00BA344D"/>
    <w:rsid w:val="00BB06A2"/>
    <w:rsid w:val="00BB1812"/>
    <w:rsid w:val="00BB2318"/>
    <w:rsid w:val="00BB563D"/>
    <w:rsid w:val="00BC0431"/>
    <w:rsid w:val="00BC2AC9"/>
    <w:rsid w:val="00BC6318"/>
    <w:rsid w:val="00BD0804"/>
    <w:rsid w:val="00BD1597"/>
    <w:rsid w:val="00BD571E"/>
    <w:rsid w:val="00BE1349"/>
    <w:rsid w:val="00BE2926"/>
    <w:rsid w:val="00BE52D8"/>
    <w:rsid w:val="00BE758B"/>
    <w:rsid w:val="00BF0D99"/>
    <w:rsid w:val="00BF2A94"/>
    <w:rsid w:val="00BF630D"/>
    <w:rsid w:val="00BF7EE2"/>
    <w:rsid w:val="00C01494"/>
    <w:rsid w:val="00C0214F"/>
    <w:rsid w:val="00C023A7"/>
    <w:rsid w:val="00C04BDD"/>
    <w:rsid w:val="00C120F4"/>
    <w:rsid w:val="00C13694"/>
    <w:rsid w:val="00C15AFC"/>
    <w:rsid w:val="00C165D1"/>
    <w:rsid w:val="00C242AC"/>
    <w:rsid w:val="00C2569D"/>
    <w:rsid w:val="00C308E7"/>
    <w:rsid w:val="00C33DF9"/>
    <w:rsid w:val="00C42867"/>
    <w:rsid w:val="00C447AA"/>
    <w:rsid w:val="00C44B94"/>
    <w:rsid w:val="00C44F12"/>
    <w:rsid w:val="00C45F14"/>
    <w:rsid w:val="00C50794"/>
    <w:rsid w:val="00C50B41"/>
    <w:rsid w:val="00C522D4"/>
    <w:rsid w:val="00C57FD9"/>
    <w:rsid w:val="00C615BE"/>
    <w:rsid w:val="00C62BB1"/>
    <w:rsid w:val="00C65A0E"/>
    <w:rsid w:val="00C6700A"/>
    <w:rsid w:val="00C732CA"/>
    <w:rsid w:val="00C760D5"/>
    <w:rsid w:val="00C76414"/>
    <w:rsid w:val="00C83994"/>
    <w:rsid w:val="00C85B4B"/>
    <w:rsid w:val="00C8719C"/>
    <w:rsid w:val="00C94A18"/>
    <w:rsid w:val="00CA2FB0"/>
    <w:rsid w:val="00CA57F8"/>
    <w:rsid w:val="00CB11AE"/>
    <w:rsid w:val="00CB1896"/>
    <w:rsid w:val="00CB4A10"/>
    <w:rsid w:val="00CC5B75"/>
    <w:rsid w:val="00CD1B51"/>
    <w:rsid w:val="00CD53AA"/>
    <w:rsid w:val="00CD5426"/>
    <w:rsid w:val="00CE2629"/>
    <w:rsid w:val="00D02BBE"/>
    <w:rsid w:val="00D03226"/>
    <w:rsid w:val="00D12BEA"/>
    <w:rsid w:val="00D13C22"/>
    <w:rsid w:val="00D24DCF"/>
    <w:rsid w:val="00D31158"/>
    <w:rsid w:val="00D3291E"/>
    <w:rsid w:val="00D33616"/>
    <w:rsid w:val="00D36BBA"/>
    <w:rsid w:val="00D46D71"/>
    <w:rsid w:val="00D50B6C"/>
    <w:rsid w:val="00D53018"/>
    <w:rsid w:val="00D53978"/>
    <w:rsid w:val="00D576F5"/>
    <w:rsid w:val="00D676CD"/>
    <w:rsid w:val="00D71C93"/>
    <w:rsid w:val="00D722FA"/>
    <w:rsid w:val="00D836B7"/>
    <w:rsid w:val="00D91318"/>
    <w:rsid w:val="00D92986"/>
    <w:rsid w:val="00D92EFF"/>
    <w:rsid w:val="00D93235"/>
    <w:rsid w:val="00D960DF"/>
    <w:rsid w:val="00D9630E"/>
    <w:rsid w:val="00D97C67"/>
    <w:rsid w:val="00DA1242"/>
    <w:rsid w:val="00DA1A12"/>
    <w:rsid w:val="00DA5361"/>
    <w:rsid w:val="00DC0AF1"/>
    <w:rsid w:val="00DC1178"/>
    <w:rsid w:val="00DC2E8A"/>
    <w:rsid w:val="00DC5DE2"/>
    <w:rsid w:val="00DD30CF"/>
    <w:rsid w:val="00DE04DF"/>
    <w:rsid w:val="00DE10FD"/>
    <w:rsid w:val="00DF68FA"/>
    <w:rsid w:val="00E01EE7"/>
    <w:rsid w:val="00E0286C"/>
    <w:rsid w:val="00E03637"/>
    <w:rsid w:val="00E06B92"/>
    <w:rsid w:val="00E11863"/>
    <w:rsid w:val="00E14A71"/>
    <w:rsid w:val="00E16BBB"/>
    <w:rsid w:val="00E1766B"/>
    <w:rsid w:val="00E20604"/>
    <w:rsid w:val="00E21347"/>
    <w:rsid w:val="00E4207B"/>
    <w:rsid w:val="00E4275A"/>
    <w:rsid w:val="00E50EED"/>
    <w:rsid w:val="00E5467F"/>
    <w:rsid w:val="00E61061"/>
    <w:rsid w:val="00E665C6"/>
    <w:rsid w:val="00E67467"/>
    <w:rsid w:val="00E713FA"/>
    <w:rsid w:val="00E720E2"/>
    <w:rsid w:val="00E72B30"/>
    <w:rsid w:val="00E73887"/>
    <w:rsid w:val="00E74B9D"/>
    <w:rsid w:val="00E75999"/>
    <w:rsid w:val="00E76417"/>
    <w:rsid w:val="00E76827"/>
    <w:rsid w:val="00E80815"/>
    <w:rsid w:val="00E82F88"/>
    <w:rsid w:val="00E83F88"/>
    <w:rsid w:val="00E87E48"/>
    <w:rsid w:val="00E907D3"/>
    <w:rsid w:val="00E91C27"/>
    <w:rsid w:val="00E96263"/>
    <w:rsid w:val="00E965AA"/>
    <w:rsid w:val="00E97EA3"/>
    <w:rsid w:val="00EA09B1"/>
    <w:rsid w:val="00EA19B5"/>
    <w:rsid w:val="00EA1A7E"/>
    <w:rsid w:val="00EA3DFF"/>
    <w:rsid w:val="00EA5A51"/>
    <w:rsid w:val="00EA68B1"/>
    <w:rsid w:val="00EA71B4"/>
    <w:rsid w:val="00EA726D"/>
    <w:rsid w:val="00EA7BA3"/>
    <w:rsid w:val="00EB6388"/>
    <w:rsid w:val="00EC3F1A"/>
    <w:rsid w:val="00ED5CA5"/>
    <w:rsid w:val="00EE50B2"/>
    <w:rsid w:val="00EF33D9"/>
    <w:rsid w:val="00EF3E5D"/>
    <w:rsid w:val="00EF4134"/>
    <w:rsid w:val="00EF5A61"/>
    <w:rsid w:val="00EF64C3"/>
    <w:rsid w:val="00EF7137"/>
    <w:rsid w:val="00EF72B1"/>
    <w:rsid w:val="00F0290C"/>
    <w:rsid w:val="00F05B9E"/>
    <w:rsid w:val="00F05D31"/>
    <w:rsid w:val="00F0649B"/>
    <w:rsid w:val="00F12248"/>
    <w:rsid w:val="00F16C83"/>
    <w:rsid w:val="00F20CD7"/>
    <w:rsid w:val="00F23566"/>
    <w:rsid w:val="00F24079"/>
    <w:rsid w:val="00F25AF0"/>
    <w:rsid w:val="00F26DB1"/>
    <w:rsid w:val="00F32C4B"/>
    <w:rsid w:val="00F36AD5"/>
    <w:rsid w:val="00F37F55"/>
    <w:rsid w:val="00F40436"/>
    <w:rsid w:val="00F40D9C"/>
    <w:rsid w:val="00F411D3"/>
    <w:rsid w:val="00F44F30"/>
    <w:rsid w:val="00F45A49"/>
    <w:rsid w:val="00F46A42"/>
    <w:rsid w:val="00F51111"/>
    <w:rsid w:val="00F56D52"/>
    <w:rsid w:val="00F57673"/>
    <w:rsid w:val="00F618A7"/>
    <w:rsid w:val="00F6243C"/>
    <w:rsid w:val="00F6671F"/>
    <w:rsid w:val="00F75717"/>
    <w:rsid w:val="00F80CFB"/>
    <w:rsid w:val="00F83D3C"/>
    <w:rsid w:val="00F91A4E"/>
    <w:rsid w:val="00F9363A"/>
    <w:rsid w:val="00F94262"/>
    <w:rsid w:val="00F960B6"/>
    <w:rsid w:val="00F96464"/>
    <w:rsid w:val="00F970B2"/>
    <w:rsid w:val="00FA0E12"/>
    <w:rsid w:val="00FA3787"/>
    <w:rsid w:val="00FA47D4"/>
    <w:rsid w:val="00FA592C"/>
    <w:rsid w:val="00FA6F76"/>
    <w:rsid w:val="00FC1CFE"/>
    <w:rsid w:val="00FC3211"/>
    <w:rsid w:val="00FD1F1F"/>
    <w:rsid w:val="00FD3943"/>
    <w:rsid w:val="00FD3AAE"/>
    <w:rsid w:val="00FD44F4"/>
    <w:rsid w:val="00FE0819"/>
    <w:rsid w:val="00FF33CD"/>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未处理的提及1"/>
    <w:basedOn w:val="a0"/>
    <w:uiPriority w:val="99"/>
    <w:semiHidden/>
    <w:unhideWhenUsed/>
    <w:rsid w:val="0071437C"/>
    <w:rPr>
      <w:color w:val="605E5C"/>
      <w:shd w:val="clear" w:color="auto" w:fill="E1DFDD"/>
    </w:rPr>
  </w:style>
  <w:style w:type="paragraph" w:styleId="af1">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af2"/>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af2">
    <w:name w:val="列表段落 字符"/>
    <w:aliases w:val="- Bullets 字符,Lista1 字符,?? ?? 字符,????? 字符,???? 字符,リスト段落 字符,中等深浅网格 1 - 着色 21 字符,列出段落1 字符,¥¡¡¡¡ì¬º¥¹¥È¶ÎÂä 字符,ÁÐ³ö¶ÎÂä 字符,¥ê¥¹¥È¶ÎÂä 字符,列表段落1 字符,—ño’i—Ž 字符,中等深浅网格 1 - 强调文字颜色 21 字符,1st level - Bullet List Paragraph 字符,Lettre d'introduction 字符"/>
    <w:link w:val="af1"/>
    <w:uiPriority w:val="34"/>
    <w:qFormat/>
    <w:locked/>
    <w:rsid w:val="0071437C"/>
    <w:rPr>
      <w:rFonts w:ascii="Calibri" w:eastAsia="Calibri" w:hAnsi="Calibri"/>
      <w:sz w:val="22"/>
      <w:szCs w:val="22"/>
      <w:lang w:val="x-none" w:eastAsia="en-US"/>
    </w:rPr>
  </w:style>
  <w:style w:type="paragraph" w:styleId="af3">
    <w:name w:val="annotation subject"/>
    <w:basedOn w:val="a5"/>
    <w:next w:val="a5"/>
    <w:link w:val="af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af4">
    <w:name w:val="批注主题 字符"/>
    <w:basedOn w:val="a6"/>
    <w:link w:val="af3"/>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5">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CD1B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wen.wang@vivo.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4.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5.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2</Pages>
  <Words>597</Words>
  <Characters>3406</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vivo_r02</cp:lastModifiedBy>
  <cp:revision>254</cp:revision>
  <cp:lastPrinted>2002-04-23T07:10:00Z</cp:lastPrinted>
  <dcterms:created xsi:type="dcterms:W3CDTF">2022-08-08T02:01:00Z</dcterms:created>
  <dcterms:modified xsi:type="dcterms:W3CDTF">2024-02-15T01:32:00Z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